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AA" w:rsidRPr="00CE436D" w:rsidRDefault="009E4CAA" w:rsidP="008D1426">
      <w:pPr>
        <w:tabs>
          <w:tab w:val="left" w:pos="2700"/>
        </w:tabs>
        <w:spacing w:after="0"/>
        <w:jc w:val="center"/>
        <w:rPr>
          <w:rFonts w:ascii="Century Gothic" w:hAnsi="Century Gothic"/>
          <w:b/>
        </w:rPr>
      </w:pPr>
      <w:r>
        <w:rPr>
          <w:rFonts w:ascii="Century Gothic" w:hAnsi="Century Gothic"/>
          <w:b/>
          <w:noProof/>
        </w:rPr>
        <w:drawing>
          <wp:anchor distT="0" distB="0" distL="114300" distR="114300" simplePos="0" relativeHeight="251658240" behindDoc="1" locked="0" layoutInCell="1" allowOverlap="1">
            <wp:simplePos x="0" y="0"/>
            <wp:positionH relativeFrom="column">
              <wp:posOffset>-504825</wp:posOffset>
            </wp:positionH>
            <wp:positionV relativeFrom="paragraph">
              <wp:posOffset>-323850</wp:posOffset>
            </wp:positionV>
            <wp:extent cx="2438400" cy="12287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438400" cy="1228725"/>
                    </a:xfrm>
                    <a:prstGeom prst="rect">
                      <a:avLst/>
                    </a:prstGeom>
                    <a:noFill/>
                    <a:ln w="9525">
                      <a:noFill/>
                      <a:miter lim="800000"/>
                      <a:headEnd/>
                      <a:tailEnd/>
                    </a:ln>
                  </pic:spPr>
                </pic:pic>
              </a:graphicData>
            </a:graphic>
          </wp:anchor>
        </w:drawing>
      </w:r>
      <w:r w:rsidRPr="00CE436D">
        <w:rPr>
          <w:rFonts w:ascii="Century Gothic" w:hAnsi="Century Gothic"/>
          <w:b/>
        </w:rPr>
        <w:t>JOINT ELECTRICITY REGULATORY COMMISSION</w:t>
      </w:r>
    </w:p>
    <w:p w:rsidR="009E4CAA" w:rsidRPr="00CE436D" w:rsidRDefault="009E4CAA" w:rsidP="008D1426">
      <w:pPr>
        <w:tabs>
          <w:tab w:val="left" w:pos="2700"/>
        </w:tabs>
        <w:spacing w:after="0"/>
        <w:jc w:val="center"/>
        <w:rPr>
          <w:rFonts w:ascii="Century Gothic" w:hAnsi="Century Gothic"/>
          <w:b/>
        </w:rPr>
      </w:pPr>
      <w:r w:rsidRPr="00CE436D">
        <w:rPr>
          <w:rFonts w:ascii="Century Gothic" w:hAnsi="Century Gothic"/>
          <w:b/>
        </w:rPr>
        <w:t>FOR MANIPUR AND MIZORAM</w:t>
      </w:r>
    </w:p>
    <w:p w:rsidR="009E4CAA" w:rsidRPr="00CE436D" w:rsidRDefault="009E4CAA" w:rsidP="008D1426">
      <w:pPr>
        <w:spacing w:after="0"/>
        <w:jc w:val="center"/>
        <w:rPr>
          <w:rFonts w:ascii="Century Gothic" w:hAnsi="Century Gothic"/>
          <w:b/>
        </w:rPr>
      </w:pPr>
      <w:r w:rsidRPr="00CE436D">
        <w:rPr>
          <w:rFonts w:ascii="Century Gothic" w:hAnsi="Century Gothic"/>
          <w:b/>
        </w:rPr>
        <w:t>AIZAWL : MIZORAM</w:t>
      </w:r>
    </w:p>
    <w:p w:rsidR="009E4CAA" w:rsidRDefault="009E4CAA" w:rsidP="008D1426">
      <w:pPr>
        <w:spacing w:after="0"/>
        <w:jc w:val="center"/>
        <w:rPr>
          <w:rFonts w:ascii="Century Gothic" w:hAnsi="Century Gothic"/>
          <w:i/>
          <w:sz w:val="18"/>
        </w:rPr>
      </w:pPr>
    </w:p>
    <w:p w:rsidR="009E4CAA" w:rsidRPr="000A0D83" w:rsidRDefault="009E4CAA" w:rsidP="008D1426">
      <w:pPr>
        <w:spacing w:after="0"/>
        <w:jc w:val="center"/>
        <w:rPr>
          <w:rFonts w:ascii="Century Gothic" w:hAnsi="Century Gothic"/>
          <w:b/>
          <w:i/>
          <w:sz w:val="18"/>
        </w:rPr>
      </w:pPr>
      <w:r w:rsidRPr="000A0D83">
        <w:rPr>
          <w:rFonts w:ascii="Century Gothic" w:hAnsi="Century Gothic"/>
          <w:b/>
          <w:i/>
          <w:sz w:val="18"/>
        </w:rPr>
        <w:t>TBL Bhawan 2</w:t>
      </w:r>
      <w:r w:rsidRPr="000A0D83">
        <w:rPr>
          <w:rFonts w:ascii="Century Gothic" w:hAnsi="Century Gothic"/>
          <w:b/>
          <w:i/>
          <w:sz w:val="18"/>
          <w:vertAlign w:val="superscript"/>
        </w:rPr>
        <w:t>nd</w:t>
      </w:r>
      <w:r w:rsidRPr="000A0D83">
        <w:rPr>
          <w:rFonts w:ascii="Century Gothic" w:hAnsi="Century Gothic"/>
          <w:b/>
          <w:i/>
          <w:sz w:val="18"/>
        </w:rPr>
        <w:t xml:space="preserve"> – 5</w:t>
      </w:r>
      <w:r w:rsidRPr="000A0D83">
        <w:rPr>
          <w:rFonts w:ascii="Century Gothic" w:hAnsi="Century Gothic"/>
          <w:b/>
          <w:i/>
          <w:sz w:val="18"/>
          <w:vertAlign w:val="superscript"/>
        </w:rPr>
        <w:t>th</w:t>
      </w:r>
      <w:r w:rsidRPr="000A0D83">
        <w:rPr>
          <w:rFonts w:ascii="Century Gothic" w:hAnsi="Century Gothic"/>
          <w:b/>
          <w:i/>
          <w:sz w:val="18"/>
        </w:rPr>
        <w:t xml:space="preserve"> Floor, E-18, Peter Street, Khatla Aizawl, Mizoram - 796001</w:t>
      </w:r>
    </w:p>
    <w:p w:rsidR="009E4CAA" w:rsidRPr="000A0D83" w:rsidRDefault="009E4CAA" w:rsidP="008D1426">
      <w:pPr>
        <w:spacing w:after="0"/>
        <w:jc w:val="center"/>
        <w:rPr>
          <w:rFonts w:ascii="Century Gothic" w:hAnsi="Century Gothic"/>
          <w:b/>
        </w:rPr>
      </w:pPr>
      <w:r w:rsidRPr="000A0D83">
        <w:rPr>
          <w:rFonts w:ascii="Century Gothic" w:hAnsi="Century Gothic"/>
          <w:b/>
          <w:i/>
          <w:sz w:val="18"/>
        </w:rPr>
        <w:t>Fax: 0389-2336299/ 2335523</w:t>
      </w:r>
      <w:r w:rsidRPr="000A0D83">
        <w:rPr>
          <w:rFonts w:ascii="Century Gothic" w:hAnsi="Century Gothic"/>
          <w:b/>
        </w:rPr>
        <w:t xml:space="preserve">,  </w:t>
      </w:r>
      <w:r w:rsidRPr="000A0D83">
        <w:rPr>
          <w:rFonts w:ascii="Century Gothic" w:hAnsi="Century Gothic"/>
          <w:b/>
          <w:i/>
          <w:sz w:val="18"/>
        </w:rPr>
        <w:t>Tel. No. : 0389-2335625/2336555</w:t>
      </w:r>
    </w:p>
    <w:p w:rsidR="009E4CAA" w:rsidRDefault="009E4CAA" w:rsidP="008D1426">
      <w:pPr>
        <w:spacing w:after="0"/>
        <w:jc w:val="center"/>
        <w:rPr>
          <w:rFonts w:ascii="Century Gothic" w:hAnsi="Century Gothic"/>
          <w:b/>
          <w:i/>
          <w:sz w:val="18"/>
        </w:rPr>
      </w:pPr>
      <w:r w:rsidRPr="005072EB">
        <w:rPr>
          <w:rFonts w:ascii="Century Gothic" w:hAnsi="Century Gothic"/>
          <w:b/>
          <w:i/>
          <w:sz w:val="18"/>
        </w:rPr>
        <w:t xml:space="preserve">Website: </w:t>
      </w:r>
      <w:hyperlink r:id="rId8" w:history="1">
        <w:r w:rsidRPr="005072EB">
          <w:rPr>
            <w:rStyle w:val="Hyperlink"/>
            <w:rFonts w:ascii="Century Gothic" w:hAnsi="Century Gothic"/>
            <w:b/>
            <w:i/>
            <w:sz w:val="18"/>
            <w:u w:val="none"/>
          </w:rPr>
          <w:t>www.jerc.mizoram.gov.in</w:t>
        </w:r>
      </w:hyperlink>
      <w:r w:rsidRPr="005072EB">
        <w:rPr>
          <w:rFonts w:ascii="Century Gothic" w:hAnsi="Century Gothic"/>
          <w:b/>
          <w:i/>
          <w:sz w:val="18"/>
        </w:rPr>
        <w:t xml:space="preserve">, Email: </w:t>
      </w:r>
      <w:hyperlink r:id="rId9" w:history="1">
        <w:r w:rsidRPr="005072EB">
          <w:rPr>
            <w:rStyle w:val="Hyperlink"/>
            <w:rFonts w:ascii="Century Gothic" w:hAnsi="Century Gothic"/>
            <w:b/>
            <w:i/>
            <w:sz w:val="18"/>
            <w:u w:val="none"/>
          </w:rPr>
          <w:t>jerc.mm@gmail.com</w:t>
        </w:r>
      </w:hyperlink>
    </w:p>
    <w:p w:rsidR="009E4CAA" w:rsidRDefault="005072EB" w:rsidP="005072EB">
      <w:pPr>
        <w:spacing w:after="0"/>
        <w:jc w:val="center"/>
        <w:rPr>
          <w:rFonts w:ascii="Century Gothic" w:hAnsi="Century Gothic"/>
          <w:b/>
        </w:rPr>
      </w:pPr>
      <w:r>
        <w:rPr>
          <w:rFonts w:ascii="Century Gothic" w:hAnsi="Century Gothic"/>
          <w:b/>
          <w:i/>
          <w:sz w:val="18"/>
        </w:rPr>
        <w:t>________________________________________________________________________________________________________</w:t>
      </w:r>
    </w:p>
    <w:p w:rsidR="009E4CAA" w:rsidRPr="00A8653B" w:rsidRDefault="009E4CAA" w:rsidP="009E4CAA">
      <w:pPr>
        <w:rPr>
          <w:rFonts w:ascii="Century Gothic" w:hAnsi="Century Gothic"/>
          <w:b/>
        </w:rPr>
      </w:pPr>
      <w:r w:rsidRPr="00A8653B">
        <w:rPr>
          <w:rFonts w:ascii="Century Gothic" w:hAnsi="Century Gothic"/>
          <w:b/>
        </w:rPr>
        <w:t>No. H.11019/27/12-JERC</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Dated Aizawl, the 2</w:t>
      </w:r>
      <w:r w:rsidR="002932C1">
        <w:rPr>
          <w:rFonts w:ascii="Century Gothic" w:hAnsi="Century Gothic"/>
          <w:b/>
        </w:rPr>
        <w:t>9</w:t>
      </w:r>
      <w:r w:rsidRPr="00A8653B">
        <w:rPr>
          <w:rFonts w:ascii="Century Gothic" w:hAnsi="Century Gothic"/>
          <w:b/>
          <w:vertAlign w:val="superscript"/>
        </w:rPr>
        <w:t>th</w:t>
      </w:r>
      <w:r>
        <w:rPr>
          <w:rFonts w:ascii="Century Gothic" w:hAnsi="Century Gothic"/>
          <w:b/>
        </w:rPr>
        <w:t xml:space="preserve"> February,</w:t>
      </w:r>
      <w:r w:rsidR="007D7CF4">
        <w:rPr>
          <w:rFonts w:ascii="Century Gothic" w:hAnsi="Century Gothic"/>
          <w:b/>
        </w:rPr>
        <w:t xml:space="preserve"> </w:t>
      </w:r>
      <w:r>
        <w:rPr>
          <w:rFonts w:ascii="Century Gothic" w:hAnsi="Century Gothic"/>
          <w:b/>
        </w:rPr>
        <w:t>2016</w:t>
      </w:r>
    </w:p>
    <w:p w:rsidR="009E4CAA" w:rsidRDefault="009E4CAA" w:rsidP="008D1426">
      <w:pPr>
        <w:spacing w:after="0"/>
        <w:jc w:val="both"/>
        <w:rPr>
          <w:rFonts w:ascii="Century Gothic" w:hAnsi="Century Gothic"/>
          <w:b/>
          <w:i/>
          <w:sz w:val="18"/>
        </w:rPr>
      </w:pPr>
    </w:p>
    <w:p w:rsidR="009E4CAA" w:rsidRDefault="009E4CAA" w:rsidP="008D1426">
      <w:pPr>
        <w:spacing w:after="0"/>
        <w:jc w:val="both"/>
        <w:rPr>
          <w:rFonts w:ascii="Century Gothic" w:hAnsi="Century Gothic"/>
          <w:b/>
        </w:rPr>
      </w:pPr>
    </w:p>
    <w:p w:rsidR="009E4CAA" w:rsidRDefault="009E4CAA" w:rsidP="00D050D6">
      <w:pPr>
        <w:spacing w:after="0"/>
        <w:jc w:val="center"/>
        <w:rPr>
          <w:rFonts w:ascii="Century Gothic" w:hAnsi="Century Gothic"/>
          <w:b/>
          <w:u w:val="single"/>
        </w:rPr>
      </w:pPr>
      <w:r>
        <w:rPr>
          <w:rFonts w:ascii="Century Gothic" w:hAnsi="Century Gothic"/>
          <w:b/>
          <w:u w:val="single"/>
        </w:rPr>
        <w:t>MINUTES OF THE 18</w:t>
      </w:r>
      <w:r w:rsidRPr="00040E50">
        <w:rPr>
          <w:rFonts w:ascii="Century Gothic" w:hAnsi="Century Gothic"/>
          <w:b/>
          <w:u w:val="single"/>
          <w:vertAlign w:val="superscript"/>
        </w:rPr>
        <w:t>TH</w:t>
      </w:r>
      <w:r>
        <w:rPr>
          <w:rFonts w:ascii="Century Gothic" w:hAnsi="Century Gothic"/>
          <w:b/>
          <w:u w:val="single"/>
        </w:rPr>
        <w:t xml:space="preserve"> MEETING OF THE STATE ADVISORY COMMITTEE OF MIZORAM</w:t>
      </w:r>
    </w:p>
    <w:p w:rsidR="009E4CAA" w:rsidRDefault="009E4CAA" w:rsidP="008D1426">
      <w:pPr>
        <w:spacing w:after="0"/>
        <w:jc w:val="both"/>
        <w:rPr>
          <w:rFonts w:ascii="Century Gothic" w:hAnsi="Century Gothic"/>
          <w:b/>
          <w:u w:val="single"/>
        </w:rPr>
      </w:pPr>
    </w:p>
    <w:p w:rsidR="009E4CAA" w:rsidRDefault="009E4CAA" w:rsidP="008D1426">
      <w:pPr>
        <w:spacing w:after="0"/>
        <w:jc w:val="both"/>
        <w:rPr>
          <w:rFonts w:ascii="Century Gothic" w:hAnsi="Century Gothic"/>
          <w:b/>
          <w:u w:val="single"/>
        </w:rPr>
      </w:pPr>
    </w:p>
    <w:p w:rsidR="009E4CAA" w:rsidRDefault="009E4CAA" w:rsidP="00D050D6">
      <w:pPr>
        <w:spacing w:after="0" w:line="240" w:lineRule="auto"/>
        <w:jc w:val="both"/>
        <w:rPr>
          <w:rFonts w:ascii="Century Gothic" w:hAnsi="Century Gothic"/>
          <w:b/>
        </w:rPr>
      </w:pPr>
      <w:r w:rsidRPr="00040E50">
        <w:rPr>
          <w:rFonts w:ascii="Century Gothic" w:hAnsi="Century Gothic"/>
          <w:b/>
        </w:rPr>
        <w:t>Venue</w:t>
      </w:r>
      <w:r>
        <w:rPr>
          <w:rFonts w:ascii="Century Gothic" w:hAnsi="Century Gothic"/>
          <w:b/>
        </w:rPr>
        <w:tab/>
      </w:r>
      <w:r>
        <w:rPr>
          <w:rFonts w:ascii="Century Gothic" w:hAnsi="Century Gothic"/>
          <w:b/>
        </w:rPr>
        <w:tab/>
        <w:t>:</w:t>
      </w:r>
      <w:r>
        <w:rPr>
          <w:rFonts w:ascii="Century Gothic" w:hAnsi="Century Gothic"/>
          <w:b/>
        </w:rPr>
        <w:tab/>
        <w:t xml:space="preserve"> I &amp; PR  Department Conference Hall, Aizawl, Mizoram</w:t>
      </w:r>
    </w:p>
    <w:p w:rsidR="009E4CAA" w:rsidRDefault="009E4CAA" w:rsidP="00D050D6">
      <w:pPr>
        <w:spacing w:after="0" w:line="240" w:lineRule="auto"/>
        <w:jc w:val="both"/>
        <w:rPr>
          <w:rFonts w:ascii="Century Gothic" w:hAnsi="Century Gothic"/>
          <w:b/>
        </w:rPr>
      </w:pPr>
    </w:p>
    <w:p w:rsidR="009E4CAA" w:rsidRDefault="008D1426" w:rsidP="00D050D6">
      <w:pPr>
        <w:spacing w:after="0" w:line="240" w:lineRule="auto"/>
        <w:jc w:val="both"/>
        <w:rPr>
          <w:rFonts w:ascii="Century Gothic" w:hAnsi="Century Gothic"/>
          <w:b/>
        </w:rPr>
      </w:pPr>
      <w:r>
        <w:rPr>
          <w:rFonts w:ascii="Century Gothic" w:hAnsi="Century Gothic"/>
          <w:b/>
        </w:rPr>
        <w:t>Date &amp; Time</w:t>
      </w:r>
      <w:r>
        <w:rPr>
          <w:rFonts w:ascii="Century Gothic" w:hAnsi="Century Gothic"/>
          <w:b/>
        </w:rPr>
        <w:tab/>
      </w:r>
      <w:r w:rsidR="009E4CAA">
        <w:rPr>
          <w:rFonts w:ascii="Century Gothic" w:hAnsi="Century Gothic"/>
          <w:b/>
        </w:rPr>
        <w:t>:</w:t>
      </w:r>
      <w:r w:rsidR="009E4CAA">
        <w:rPr>
          <w:rFonts w:ascii="Century Gothic" w:hAnsi="Century Gothic"/>
          <w:b/>
        </w:rPr>
        <w:tab/>
        <w:t>15</w:t>
      </w:r>
      <w:r w:rsidR="009E4CAA" w:rsidRPr="00040E50">
        <w:rPr>
          <w:rFonts w:ascii="Century Gothic" w:hAnsi="Century Gothic"/>
          <w:b/>
          <w:vertAlign w:val="superscript"/>
        </w:rPr>
        <w:t>th</w:t>
      </w:r>
      <w:r w:rsidR="009E4CAA">
        <w:rPr>
          <w:rFonts w:ascii="Century Gothic" w:hAnsi="Century Gothic"/>
          <w:b/>
        </w:rPr>
        <w:t xml:space="preserve"> February, 2016, 11:00 a.m.</w:t>
      </w:r>
    </w:p>
    <w:p w:rsidR="009E4CAA" w:rsidRDefault="009E4CAA" w:rsidP="009E4CAA">
      <w:pPr>
        <w:jc w:val="both"/>
        <w:rPr>
          <w:rFonts w:ascii="Century Gothic" w:hAnsi="Century Gothic"/>
          <w:b/>
        </w:rPr>
      </w:pPr>
    </w:p>
    <w:p w:rsidR="009E4CAA" w:rsidRDefault="009E4CAA" w:rsidP="009E4CAA">
      <w:pPr>
        <w:jc w:val="both"/>
        <w:rPr>
          <w:rFonts w:ascii="Century Gothic" w:hAnsi="Century Gothic"/>
          <w:b/>
        </w:rPr>
      </w:pPr>
    </w:p>
    <w:p w:rsidR="009E4CAA" w:rsidRDefault="009E4CAA" w:rsidP="009E4CAA">
      <w:pPr>
        <w:spacing w:line="360" w:lineRule="auto"/>
        <w:jc w:val="both"/>
        <w:rPr>
          <w:rFonts w:ascii="Century Gothic" w:hAnsi="Century Gothic"/>
        </w:rPr>
      </w:pPr>
      <w:r>
        <w:rPr>
          <w:rFonts w:ascii="Century Gothic" w:hAnsi="Century Gothic"/>
          <w:b/>
        </w:rPr>
        <w:tab/>
      </w:r>
      <w:r>
        <w:rPr>
          <w:rFonts w:ascii="Century Gothic" w:hAnsi="Century Gothic"/>
        </w:rPr>
        <w:t>The Chairman of the Committee and Chairperson of the Commission, Mr. R. K. Kishore Singh due to his urgent works at Manipur could not attend the Meeting and he authorised Er. L. Pachuau, Chief (Engineering</w:t>
      </w:r>
      <w:r w:rsidR="008D1426">
        <w:rPr>
          <w:rFonts w:ascii="Century Gothic" w:hAnsi="Century Gothic"/>
        </w:rPr>
        <w:t>) of</w:t>
      </w:r>
      <w:r>
        <w:rPr>
          <w:rFonts w:ascii="Century Gothic" w:hAnsi="Century Gothic"/>
        </w:rPr>
        <w:t xml:space="preserve"> the Commission to Chair the Committee on his behalf.</w:t>
      </w:r>
    </w:p>
    <w:p w:rsidR="009E4CAA" w:rsidRDefault="009E4CAA" w:rsidP="009E4CAA">
      <w:pPr>
        <w:spacing w:line="360" w:lineRule="auto"/>
        <w:jc w:val="both"/>
        <w:rPr>
          <w:rFonts w:ascii="Century Gothic" w:hAnsi="Century Gothic"/>
        </w:rPr>
      </w:pPr>
      <w:r>
        <w:rPr>
          <w:rFonts w:ascii="Century Gothic" w:hAnsi="Century Gothic"/>
        </w:rPr>
        <w:tab/>
        <w:t>The list of Members and Participants who attended the Committee is appended.</w:t>
      </w:r>
    </w:p>
    <w:p w:rsidR="009E4CAA" w:rsidRDefault="009E4CAA" w:rsidP="009E4CAA">
      <w:pPr>
        <w:spacing w:line="360" w:lineRule="auto"/>
        <w:ind w:left="1440" w:hanging="1440"/>
        <w:jc w:val="both"/>
        <w:rPr>
          <w:rFonts w:ascii="Century Gothic" w:hAnsi="Century Gothic"/>
          <w:b/>
        </w:rPr>
      </w:pPr>
      <w:r w:rsidRPr="00FF539C">
        <w:rPr>
          <w:rFonts w:ascii="Century Gothic" w:hAnsi="Century Gothic"/>
          <w:b/>
          <w:u w:val="single"/>
        </w:rPr>
        <w:t>Agenda No</w:t>
      </w:r>
      <w:r>
        <w:rPr>
          <w:rFonts w:ascii="Century Gothic" w:hAnsi="Century Gothic"/>
          <w:b/>
          <w:u w:val="single"/>
        </w:rPr>
        <w:t>.</w:t>
      </w:r>
      <w:r>
        <w:rPr>
          <w:rFonts w:ascii="Century Gothic" w:hAnsi="Century Gothic"/>
        </w:rPr>
        <w:tab/>
      </w:r>
      <w:r w:rsidRPr="00131881">
        <w:rPr>
          <w:rFonts w:ascii="Century Gothic" w:hAnsi="Century Gothic"/>
          <w:b/>
        </w:rPr>
        <w:t>1.</w:t>
      </w:r>
      <w:r>
        <w:rPr>
          <w:rFonts w:ascii="Century Gothic" w:hAnsi="Century Gothic"/>
        </w:rPr>
        <w:t xml:space="preserve"> </w:t>
      </w:r>
      <w:r w:rsidRPr="00FF539C">
        <w:rPr>
          <w:rFonts w:ascii="Century Gothic" w:hAnsi="Century Gothic"/>
          <w:b/>
          <w:u w:val="single"/>
        </w:rPr>
        <w:t>Confirmation on the Minutes of the SAC Mizoram held on 16</w:t>
      </w:r>
      <w:r w:rsidRPr="00FF539C">
        <w:rPr>
          <w:rFonts w:ascii="Century Gothic" w:hAnsi="Century Gothic"/>
          <w:b/>
          <w:u w:val="single"/>
          <w:vertAlign w:val="superscript"/>
        </w:rPr>
        <w:t>th</w:t>
      </w:r>
      <w:r w:rsidRPr="00131881">
        <w:rPr>
          <w:rFonts w:ascii="Century Gothic" w:hAnsi="Century Gothic"/>
          <w:b/>
        </w:rPr>
        <w:t xml:space="preserve"> </w:t>
      </w:r>
    </w:p>
    <w:p w:rsidR="009E4CAA" w:rsidRPr="00FF539C" w:rsidRDefault="009E4CAA" w:rsidP="009E4CAA">
      <w:pPr>
        <w:tabs>
          <w:tab w:val="left" w:pos="1710"/>
        </w:tabs>
        <w:spacing w:line="360" w:lineRule="auto"/>
        <w:jc w:val="both"/>
        <w:rPr>
          <w:rFonts w:ascii="Century Gothic" w:hAnsi="Century Gothic"/>
          <w:b/>
          <w:u w:val="single"/>
        </w:rPr>
      </w:pPr>
      <w:r>
        <w:rPr>
          <w:rFonts w:ascii="Century Gothic" w:hAnsi="Century Gothic"/>
          <w:b/>
        </w:rPr>
        <w:tab/>
      </w:r>
      <w:r w:rsidRPr="00FF539C">
        <w:rPr>
          <w:rFonts w:ascii="Century Gothic" w:hAnsi="Century Gothic"/>
          <w:b/>
          <w:u w:val="single"/>
        </w:rPr>
        <w:t>February,2015.</w:t>
      </w:r>
      <w:r w:rsidRPr="00FF539C">
        <w:rPr>
          <w:rFonts w:ascii="Century Gothic" w:hAnsi="Century Gothic"/>
          <w:u w:val="single"/>
        </w:rPr>
        <w:t xml:space="preserve"> </w:t>
      </w:r>
    </w:p>
    <w:p w:rsidR="009E4CAA" w:rsidRDefault="009E4CAA" w:rsidP="009E4CAA">
      <w:pPr>
        <w:spacing w:line="360" w:lineRule="auto"/>
        <w:ind w:firstLine="720"/>
        <w:jc w:val="both"/>
        <w:rPr>
          <w:rFonts w:ascii="Century Gothic" w:hAnsi="Century Gothic"/>
        </w:rPr>
      </w:pPr>
      <w:r>
        <w:rPr>
          <w:rFonts w:ascii="Century Gothic" w:hAnsi="Century Gothic"/>
        </w:rPr>
        <w:t>The Chairman requested the Members to give their comments on the Minutes of the Meeting,</w:t>
      </w:r>
      <w:r w:rsidR="007D7CF4">
        <w:rPr>
          <w:rFonts w:ascii="Century Gothic" w:hAnsi="Century Gothic"/>
        </w:rPr>
        <w:t xml:space="preserve"> </w:t>
      </w:r>
      <w:r>
        <w:rPr>
          <w:rFonts w:ascii="Century Gothic" w:hAnsi="Century Gothic"/>
        </w:rPr>
        <w:t>on agenda No.2 of the Minute, the name of Er. F.</w:t>
      </w:r>
      <w:r w:rsidR="007D7CF4">
        <w:rPr>
          <w:rFonts w:ascii="Century Gothic" w:hAnsi="Century Gothic"/>
        </w:rPr>
        <w:t xml:space="preserve"> </w:t>
      </w:r>
      <w:r>
        <w:rPr>
          <w:rFonts w:ascii="Century Gothic" w:hAnsi="Century Gothic"/>
        </w:rPr>
        <w:t>Liantluanga, S.E, P.H.E Department was inadvertently mentioned as Er. F. Lalliantluanga S.E, P.H.E Department, hence the name stands corrected.</w:t>
      </w:r>
    </w:p>
    <w:p w:rsidR="009E4CAA" w:rsidRDefault="009E4CAA" w:rsidP="009E4CAA">
      <w:pPr>
        <w:spacing w:line="360" w:lineRule="auto"/>
        <w:jc w:val="both"/>
        <w:rPr>
          <w:rFonts w:ascii="Century Gothic" w:hAnsi="Century Gothic"/>
        </w:rPr>
      </w:pPr>
      <w:r>
        <w:rPr>
          <w:rFonts w:ascii="Century Gothic" w:hAnsi="Century Gothic"/>
        </w:rPr>
        <w:tab/>
        <w:t xml:space="preserve"> After obtaining nods from the Members, the Meeting minute was then declared as confirmed.</w:t>
      </w:r>
    </w:p>
    <w:p w:rsidR="005072EB" w:rsidRDefault="005072EB" w:rsidP="009E4CAA">
      <w:pPr>
        <w:spacing w:line="360" w:lineRule="auto"/>
        <w:jc w:val="both"/>
        <w:rPr>
          <w:rFonts w:ascii="Century Gothic" w:hAnsi="Century Gothic"/>
        </w:rPr>
      </w:pPr>
    </w:p>
    <w:p w:rsidR="009E4CAA" w:rsidRDefault="009E4CAA" w:rsidP="00D050D6">
      <w:pPr>
        <w:spacing w:after="0" w:line="360" w:lineRule="auto"/>
        <w:jc w:val="both"/>
        <w:rPr>
          <w:rFonts w:ascii="Century Gothic" w:hAnsi="Century Gothic"/>
          <w:b/>
        </w:rPr>
      </w:pPr>
      <w:r w:rsidRPr="00D5116A">
        <w:rPr>
          <w:rFonts w:ascii="Century Gothic" w:hAnsi="Century Gothic"/>
          <w:b/>
          <w:u w:val="single"/>
        </w:rPr>
        <w:lastRenderedPageBreak/>
        <w:t>Agenda No.</w:t>
      </w:r>
      <w:r>
        <w:rPr>
          <w:rFonts w:ascii="Century Gothic" w:hAnsi="Century Gothic"/>
          <w:b/>
        </w:rPr>
        <w:t xml:space="preserve"> </w:t>
      </w:r>
      <w:r w:rsidRPr="00C90B9C">
        <w:rPr>
          <w:rFonts w:ascii="Century Gothic" w:hAnsi="Century Gothic"/>
          <w:b/>
        </w:rPr>
        <w:t xml:space="preserve">2. </w:t>
      </w:r>
      <w:r>
        <w:rPr>
          <w:rFonts w:ascii="Century Gothic" w:hAnsi="Century Gothic"/>
          <w:b/>
        </w:rPr>
        <w:t xml:space="preserve"> </w:t>
      </w:r>
      <w:r w:rsidRPr="00FF539C">
        <w:rPr>
          <w:rFonts w:ascii="Century Gothic" w:hAnsi="Century Gothic"/>
          <w:b/>
          <w:u w:val="single"/>
        </w:rPr>
        <w:t>Determination of Tariff for Power &amp; Electricity Department, Mizoram</w:t>
      </w:r>
      <w:r w:rsidRPr="00C90B9C">
        <w:rPr>
          <w:rFonts w:ascii="Century Gothic" w:hAnsi="Century Gothic"/>
          <w:b/>
        </w:rPr>
        <w:t xml:space="preserve"> </w:t>
      </w:r>
    </w:p>
    <w:p w:rsidR="009E4CAA" w:rsidRDefault="009E4CAA" w:rsidP="00D050D6">
      <w:pPr>
        <w:tabs>
          <w:tab w:val="left" w:pos="1800"/>
        </w:tabs>
        <w:spacing w:after="0" w:line="240" w:lineRule="auto"/>
        <w:jc w:val="both"/>
        <w:rPr>
          <w:rFonts w:ascii="Century Gothic" w:hAnsi="Century Gothic"/>
          <w:b/>
          <w:u w:val="single"/>
        </w:rPr>
      </w:pPr>
      <w:r>
        <w:rPr>
          <w:rFonts w:ascii="Century Gothic" w:hAnsi="Century Gothic"/>
          <w:b/>
        </w:rPr>
        <w:tab/>
      </w:r>
      <w:r w:rsidRPr="00FF539C">
        <w:rPr>
          <w:rFonts w:ascii="Century Gothic" w:hAnsi="Century Gothic"/>
          <w:b/>
          <w:u w:val="single"/>
        </w:rPr>
        <w:t>for FY 2016-17.</w:t>
      </w:r>
    </w:p>
    <w:p w:rsidR="005072EB" w:rsidRDefault="005072EB" w:rsidP="00D050D6">
      <w:pPr>
        <w:tabs>
          <w:tab w:val="left" w:pos="1800"/>
        </w:tabs>
        <w:spacing w:after="0" w:line="240" w:lineRule="auto"/>
        <w:jc w:val="both"/>
        <w:rPr>
          <w:rFonts w:ascii="Century Gothic" w:hAnsi="Century Gothic"/>
          <w:b/>
          <w:u w:val="single"/>
        </w:rPr>
      </w:pPr>
    </w:p>
    <w:p w:rsidR="00D050D6" w:rsidRPr="00FF539C" w:rsidRDefault="00D050D6" w:rsidP="00D050D6">
      <w:pPr>
        <w:tabs>
          <w:tab w:val="left" w:pos="1800"/>
        </w:tabs>
        <w:spacing w:after="0" w:line="240" w:lineRule="auto"/>
        <w:jc w:val="both"/>
        <w:rPr>
          <w:rFonts w:ascii="Century Gothic" w:hAnsi="Century Gothic"/>
          <w:b/>
          <w:u w:val="single"/>
        </w:rPr>
      </w:pPr>
    </w:p>
    <w:p w:rsidR="009E4CAA" w:rsidRDefault="009E4CAA" w:rsidP="009E4CAA">
      <w:pPr>
        <w:spacing w:line="360" w:lineRule="auto"/>
        <w:ind w:firstLine="720"/>
        <w:jc w:val="both"/>
        <w:rPr>
          <w:rFonts w:ascii="Century Gothic" w:hAnsi="Century Gothic"/>
        </w:rPr>
      </w:pPr>
      <w:r>
        <w:rPr>
          <w:rFonts w:ascii="Century Gothic" w:hAnsi="Century Gothic"/>
        </w:rPr>
        <w:t>The Chairman requested, Er. L. Pachuau, E-in-C, P &amp; E Department to highlight the important points of the Tariff Petition for information of the Committee. The E-in-C stated that the over-all increase of the proposed Tariff for FY 2016-17 is about 8.21% from the existing Tariff. He further stated that the proposed increase in the tariff is required so as to decrease the amount of support as subsidy received from the Government.</w:t>
      </w:r>
    </w:p>
    <w:p w:rsidR="009E4CAA" w:rsidRDefault="009E4CAA" w:rsidP="009E4CAA">
      <w:pPr>
        <w:spacing w:line="360" w:lineRule="auto"/>
        <w:jc w:val="both"/>
        <w:rPr>
          <w:rFonts w:ascii="Century Gothic" w:hAnsi="Century Gothic"/>
        </w:rPr>
      </w:pPr>
      <w:r>
        <w:rPr>
          <w:rFonts w:ascii="Century Gothic" w:hAnsi="Century Gothic"/>
        </w:rPr>
        <w:tab/>
        <w:t xml:space="preserve">The Joint Secretary, P &amp; E Department, Er. Lalduhzuala Sailo, representing the Secretary, P&amp;E Department enquired the amount of the revenue gap for FY 2016-17 and the amount of Government subsidy. To which it was stated that </w:t>
      </w:r>
      <w:r w:rsidR="008D1426">
        <w:rPr>
          <w:rFonts w:ascii="Century Gothic" w:hAnsi="Century Gothic"/>
        </w:rPr>
        <w:t xml:space="preserve">revenue gap with existing tariff is Rs. 94.54 Crores and with the proposed 8.21% tariff like it is expected to receive additional revenue of Rs. 10.13 cr. </w:t>
      </w:r>
      <w:r w:rsidR="00EE2BE7">
        <w:rPr>
          <w:rFonts w:ascii="Century Gothic" w:hAnsi="Century Gothic"/>
        </w:rPr>
        <w:t>a</w:t>
      </w:r>
      <w:r w:rsidR="008D1426">
        <w:rPr>
          <w:rFonts w:ascii="Century Gothic" w:hAnsi="Century Gothic"/>
        </w:rPr>
        <w:t xml:space="preserve">nd the balance Rs. 84.41 cr </w:t>
      </w:r>
      <w:r w:rsidR="00EE2BE7">
        <w:rPr>
          <w:rFonts w:ascii="Century Gothic" w:hAnsi="Century Gothic"/>
        </w:rPr>
        <w:t xml:space="preserve">is </w:t>
      </w:r>
      <w:r w:rsidR="008D1426">
        <w:rPr>
          <w:rFonts w:ascii="Century Gothic" w:hAnsi="Century Gothic"/>
        </w:rPr>
        <w:t xml:space="preserve">required to be borne by the State Government as subsidy. </w:t>
      </w:r>
      <w:r>
        <w:rPr>
          <w:rFonts w:ascii="Century Gothic" w:hAnsi="Century Gothic"/>
        </w:rPr>
        <w:t xml:space="preserve"> Pu Vanlalruata, Vice </w:t>
      </w:r>
      <w:r w:rsidR="008D1426">
        <w:rPr>
          <w:rFonts w:ascii="Century Gothic" w:hAnsi="Century Gothic"/>
        </w:rPr>
        <w:t>President representing</w:t>
      </w:r>
      <w:r>
        <w:rPr>
          <w:rFonts w:ascii="Century Gothic" w:hAnsi="Century Gothic"/>
        </w:rPr>
        <w:t xml:space="preserve"> President, CYMA also stated that the decreasing trend of the revenue gap is very good. And also the decreasing trend on the number of employees. He also stated that high cost on employee is not favoured.</w:t>
      </w:r>
    </w:p>
    <w:p w:rsidR="009E4CAA" w:rsidRDefault="009E4CAA" w:rsidP="009E4CAA">
      <w:pPr>
        <w:spacing w:line="360" w:lineRule="auto"/>
        <w:jc w:val="both"/>
        <w:rPr>
          <w:rFonts w:ascii="Century Gothic" w:hAnsi="Century Gothic"/>
        </w:rPr>
      </w:pPr>
      <w:r>
        <w:rPr>
          <w:rFonts w:ascii="Century Gothic" w:hAnsi="Century Gothic"/>
        </w:rPr>
        <w:tab/>
        <w:t>The E-in-C informed the Committee that the Department plans to start using the energy meter with MDI facility with effect from 1</w:t>
      </w:r>
      <w:r w:rsidRPr="008B31CB">
        <w:rPr>
          <w:rFonts w:ascii="Century Gothic" w:hAnsi="Century Gothic"/>
          <w:vertAlign w:val="superscript"/>
        </w:rPr>
        <w:t>st</w:t>
      </w:r>
      <w:r>
        <w:rPr>
          <w:rFonts w:ascii="Century Gothic" w:hAnsi="Century Gothic"/>
        </w:rPr>
        <w:t xml:space="preserve"> April, </w:t>
      </w:r>
      <w:r w:rsidR="008D1426">
        <w:rPr>
          <w:rFonts w:ascii="Century Gothic" w:hAnsi="Century Gothic"/>
        </w:rPr>
        <w:t>2016 on</w:t>
      </w:r>
      <w:r>
        <w:rPr>
          <w:rFonts w:ascii="Century Gothic" w:hAnsi="Century Gothic"/>
        </w:rPr>
        <w:t xml:space="preserve"> all the towns covered under R-APDRP. Computerised billing he is being </w:t>
      </w:r>
      <w:r w:rsidR="008D1426">
        <w:rPr>
          <w:rFonts w:ascii="Century Gothic" w:hAnsi="Century Gothic"/>
        </w:rPr>
        <w:t>started from</w:t>
      </w:r>
      <w:r>
        <w:rPr>
          <w:rFonts w:ascii="Century Gothic" w:hAnsi="Century Gothic"/>
        </w:rPr>
        <w:t xml:space="preserve"> Kolasib town and the North East Data Center is at </w:t>
      </w:r>
      <w:r w:rsidR="008D1426">
        <w:rPr>
          <w:rFonts w:ascii="Century Gothic" w:hAnsi="Century Gothic"/>
        </w:rPr>
        <w:t>Guwahati with</w:t>
      </w:r>
      <w:r>
        <w:rPr>
          <w:rFonts w:ascii="Century Gothic" w:hAnsi="Century Gothic"/>
        </w:rPr>
        <w:t xml:space="preserve"> Data Recovery Center at Agartala, which is yet to function in full swing. The next computerised billing is to start from Lunglei. The target completion date is June,</w:t>
      </w:r>
      <w:r w:rsidR="00D050D6">
        <w:rPr>
          <w:rFonts w:ascii="Century Gothic" w:hAnsi="Century Gothic"/>
        </w:rPr>
        <w:t xml:space="preserve"> </w:t>
      </w:r>
      <w:r>
        <w:rPr>
          <w:rFonts w:ascii="Century Gothic" w:hAnsi="Century Gothic"/>
        </w:rPr>
        <w:t xml:space="preserve">2016. After completion of the computerised billing system, spot billing system will be started. Er. F. Liantluanga S.E, P.H.E Department representing E-in-C, P.H.E Department </w:t>
      </w:r>
      <w:r w:rsidR="008D1426">
        <w:rPr>
          <w:rFonts w:ascii="Century Gothic" w:hAnsi="Century Gothic"/>
        </w:rPr>
        <w:t xml:space="preserve">stated that huge amount of bill has been given by PHE </w:t>
      </w:r>
      <w:r w:rsidR="00D050D6">
        <w:rPr>
          <w:rFonts w:ascii="Century Gothic" w:hAnsi="Century Gothic"/>
        </w:rPr>
        <w:t>D</w:t>
      </w:r>
      <w:r w:rsidR="008D1426">
        <w:rPr>
          <w:rFonts w:ascii="Century Gothic" w:hAnsi="Century Gothic"/>
        </w:rPr>
        <w:t>epartment</w:t>
      </w:r>
      <w:r w:rsidR="00D050D6">
        <w:rPr>
          <w:rFonts w:ascii="Century Gothic" w:hAnsi="Century Gothic"/>
        </w:rPr>
        <w:t xml:space="preserve"> monthly towards the cost of power supply and enquired whether billing based on maximum demand </w:t>
      </w:r>
      <w:r w:rsidR="00EE2BE7">
        <w:rPr>
          <w:rFonts w:ascii="Century Gothic" w:hAnsi="Century Gothic"/>
        </w:rPr>
        <w:t xml:space="preserve">for fixed charge </w:t>
      </w:r>
      <w:r w:rsidR="00D050D6">
        <w:rPr>
          <w:rFonts w:ascii="Century Gothic" w:hAnsi="Century Gothic"/>
        </w:rPr>
        <w:t xml:space="preserve">can be applied in their power </w:t>
      </w:r>
      <w:r w:rsidR="00EE2BE7">
        <w:rPr>
          <w:rFonts w:ascii="Century Gothic" w:hAnsi="Century Gothic"/>
        </w:rPr>
        <w:t>which</w:t>
      </w:r>
      <w:r>
        <w:rPr>
          <w:rFonts w:ascii="Century Gothic" w:hAnsi="Century Gothic"/>
        </w:rPr>
        <w:t xml:space="preserve"> is very much now needed by their Department. The E-in-C, replied that with MDI energy meter it could be done.</w:t>
      </w:r>
      <w:r w:rsidR="00EE2BE7">
        <w:rPr>
          <w:rFonts w:ascii="Century Gothic" w:hAnsi="Century Gothic"/>
        </w:rPr>
        <w:t xml:space="preserve"> He further stated that maximum demand shall be revised from time to time and they shall not be allowed to draw power more than contracted maximum demand.</w:t>
      </w:r>
      <w:r>
        <w:rPr>
          <w:rFonts w:ascii="Century Gothic" w:hAnsi="Century Gothic"/>
        </w:rPr>
        <w:t xml:space="preserve"> Mr. Vanlalruata, Vice President, CYMA stated that </w:t>
      </w:r>
      <w:r>
        <w:rPr>
          <w:rFonts w:ascii="Century Gothic" w:hAnsi="Century Gothic"/>
        </w:rPr>
        <w:lastRenderedPageBreak/>
        <w:t xml:space="preserve">incentives on tariff is required to promote industries in Mizoram. Mr. Lalbiakzuala Aihneh, IPO representing Director, Industries Department also stated that energy meter with MDI facility is very much needed for their industrial complexes as they are paying </w:t>
      </w:r>
      <w:r w:rsidR="00D050D6">
        <w:rPr>
          <w:rFonts w:ascii="Century Gothic" w:hAnsi="Century Gothic"/>
        </w:rPr>
        <w:t>huge amount</w:t>
      </w:r>
      <w:r>
        <w:rPr>
          <w:rFonts w:ascii="Century Gothic" w:hAnsi="Century Gothic"/>
        </w:rPr>
        <w:t xml:space="preserve"> on electricity without utilizing power.</w:t>
      </w:r>
    </w:p>
    <w:p w:rsidR="009E4CAA" w:rsidRDefault="009E4CAA" w:rsidP="009E4CAA">
      <w:pPr>
        <w:spacing w:line="360" w:lineRule="auto"/>
        <w:jc w:val="both"/>
        <w:rPr>
          <w:rFonts w:ascii="Century Gothic" w:hAnsi="Century Gothic"/>
        </w:rPr>
      </w:pPr>
      <w:r>
        <w:rPr>
          <w:rFonts w:ascii="Century Gothic" w:hAnsi="Century Gothic"/>
        </w:rPr>
        <w:tab/>
        <w:t>Sections of the Members of the Committee were of the opinion that the P&amp;E Department being a Government Department, the increase in the tariff is to be borne by the Government and not by the public.</w:t>
      </w:r>
    </w:p>
    <w:p w:rsidR="009E4CAA" w:rsidRDefault="009E4CAA" w:rsidP="009E4CAA">
      <w:pPr>
        <w:spacing w:line="360" w:lineRule="auto"/>
        <w:jc w:val="both"/>
        <w:rPr>
          <w:rFonts w:ascii="Century Gothic" w:hAnsi="Century Gothic"/>
        </w:rPr>
      </w:pPr>
      <w:r>
        <w:rPr>
          <w:rFonts w:ascii="Century Gothic" w:hAnsi="Century Gothic"/>
        </w:rPr>
        <w:tab/>
        <w:t xml:space="preserve">The Chairman informed the Committee Members that increase in the tariff is very much required so as to enable the </w:t>
      </w:r>
      <w:r w:rsidR="00D050D6">
        <w:rPr>
          <w:rFonts w:ascii="Century Gothic" w:hAnsi="Century Gothic"/>
        </w:rPr>
        <w:t>Department to</w:t>
      </w:r>
      <w:r>
        <w:rPr>
          <w:rFonts w:ascii="Century Gothic" w:hAnsi="Century Gothic"/>
        </w:rPr>
        <w:t xml:space="preserve"> sustain itself in the long run.</w:t>
      </w:r>
      <w:r w:rsidR="002E1AD6">
        <w:rPr>
          <w:rFonts w:ascii="Century Gothic" w:hAnsi="Century Gothic"/>
        </w:rPr>
        <w:t xml:space="preserve"> The consumers shall borne only a small portion of the increase in the tariff and the balance is to be borne by the State Government as subsidy. </w:t>
      </w:r>
      <w:r w:rsidR="007E4DE1">
        <w:rPr>
          <w:rFonts w:ascii="Century Gothic" w:hAnsi="Century Gothic"/>
        </w:rPr>
        <w:t>And after as</w:t>
      </w:r>
      <w:r>
        <w:rPr>
          <w:rFonts w:ascii="Century Gothic" w:hAnsi="Century Gothic"/>
        </w:rPr>
        <w:t>certaining in the views of the Members, it was agreed that increase in tariff is required.</w:t>
      </w:r>
    </w:p>
    <w:p w:rsidR="00D050D6" w:rsidRDefault="00D050D6" w:rsidP="00D050D6">
      <w:pPr>
        <w:spacing w:after="0" w:line="360" w:lineRule="auto"/>
        <w:jc w:val="both"/>
        <w:rPr>
          <w:rFonts w:ascii="Century Gothic" w:hAnsi="Century Gothic"/>
          <w:b/>
          <w:u w:val="single"/>
        </w:rPr>
      </w:pPr>
    </w:p>
    <w:p w:rsidR="009E4CAA" w:rsidRDefault="009E4CAA" w:rsidP="00D050D6">
      <w:pPr>
        <w:spacing w:after="0" w:line="360" w:lineRule="auto"/>
        <w:jc w:val="both"/>
        <w:rPr>
          <w:rFonts w:ascii="Century Gothic" w:hAnsi="Century Gothic"/>
          <w:b/>
        </w:rPr>
      </w:pPr>
      <w:r w:rsidRPr="00D5116A">
        <w:rPr>
          <w:rFonts w:ascii="Century Gothic" w:hAnsi="Century Gothic"/>
          <w:b/>
          <w:u w:val="single"/>
        </w:rPr>
        <w:t>Agenda No.</w:t>
      </w:r>
      <w:r w:rsidRPr="00FF539C">
        <w:rPr>
          <w:rFonts w:ascii="Century Gothic" w:hAnsi="Century Gothic"/>
          <w:b/>
        </w:rPr>
        <w:t xml:space="preserve"> 3</w:t>
      </w:r>
      <w:r w:rsidRPr="00C90B9C">
        <w:rPr>
          <w:rFonts w:ascii="Century Gothic" w:hAnsi="Century Gothic"/>
          <w:b/>
        </w:rPr>
        <w:t xml:space="preserve">. </w:t>
      </w:r>
      <w:r>
        <w:rPr>
          <w:rFonts w:ascii="Century Gothic" w:hAnsi="Century Gothic"/>
          <w:b/>
        </w:rPr>
        <w:t xml:space="preserve">  </w:t>
      </w:r>
      <w:r w:rsidRPr="00FF539C">
        <w:rPr>
          <w:rFonts w:ascii="Century Gothic" w:hAnsi="Century Gothic"/>
          <w:b/>
          <w:u w:val="single"/>
        </w:rPr>
        <w:t>Corpo</w:t>
      </w:r>
      <w:r w:rsidR="002E1AD6">
        <w:rPr>
          <w:rFonts w:ascii="Century Gothic" w:hAnsi="Century Gothic"/>
          <w:b/>
          <w:u w:val="single"/>
        </w:rPr>
        <w:t>ra</w:t>
      </w:r>
      <w:r w:rsidRPr="00FF539C">
        <w:rPr>
          <w:rFonts w:ascii="Century Gothic" w:hAnsi="Century Gothic"/>
          <w:b/>
          <w:u w:val="single"/>
        </w:rPr>
        <w:t>tisation of Power &amp; Electricity Department, etc. proposed  by</w:t>
      </w:r>
      <w:r w:rsidRPr="00C90B9C">
        <w:rPr>
          <w:rFonts w:ascii="Century Gothic" w:hAnsi="Century Gothic"/>
          <w:b/>
        </w:rPr>
        <w:t xml:space="preserve"> </w:t>
      </w:r>
    </w:p>
    <w:p w:rsidR="009E4CAA" w:rsidRDefault="009E4CAA" w:rsidP="00D050D6">
      <w:pPr>
        <w:tabs>
          <w:tab w:val="left" w:pos="1440"/>
        </w:tabs>
        <w:spacing w:after="0" w:line="360" w:lineRule="auto"/>
        <w:jc w:val="both"/>
        <w:rPr>
          <w:rFonts w:ascii="Century Gothic" w:hAnsi="Century Gothic"/>
          <w:b/>
          <w:u w:val="single"/>
        </w:rPr>
      </w:pPr>
      <w:r>
        <w:rPr>
          <w:rFonts w:ascii="Century Gothic" w:hAnsi="Century Gothic"/>
          <w:b/>
        </w:rPr>
        <w:tab/>
        <w:t xml:space="preserve">      </w:t>
      </w:r>
      <w:r w:rsidRPr="00FF539C">
        <w:rPr>
          <w:rFonts w:ascii="Century Gothic" w:hAnsi="Century Gothic"/>
          <w:b/>
          <w:u w:val="single"/>
        </w:rPr>
        <w:t>Mizoram Consumers’ Union Headquarters.</w:t>
      </w:r>
    </w:p>
    <w:p w:rsidR="00D050D6" w:rsidRPr="00FF539C" w:rsidRDefault="00D050D6" w:rsidP="00D050D6">
      <w:pPr>
        <w:tabs>
          <w:tab w:val="left" w:pos="1440"/>
        </w:tabs>
        <w:spacing w:after="0" w:line="360" w:lineRule="auto"/>
        <w:jc w:val="both"/>
        <w:rPr>
          <w:rFonts w:ascii="Century Gothic" w:hAnsi="Century Gothic"/>
          <w:b/>
          <w:u w:val="single"/>
        </w:rPr>
      </w:pPr>
    </w:p>
    <w:p w:rsidR="009E4CAA" w:rsidRDefault="009E4CAA" w:rsidP="009E4CAA">
      <w:pPr>
        <w:spacing w:line="360" w:lineRule="auto"/>
        <w:ind w:firstLine="720"/>
        <w:jc w:val="both"/>
        <w:rPr>
          <w:rFonts w:ascii="Century Gothic" w:hAnsi="Century Gothic"/>
        </w:rPr>
      </w:pPr>
      <w:r>
        <w:rPr>
          <w:rFonts w:ascii="Century Gothic" w:hAnsi="Century Gothic"/>
        </w:rPr>
        <w:t>The agenda proposed by the MCU H</w:t>
      </w:r>
      <w:r w:rsidR="00D050D6">
        <w:rPr>
          <w:rFonts w:ascii="Century Gothic" w:hAnsi="Century Gothic"/>
        </w:rPr>
        <w:t>eadquarters</w:t>
      </w:r>
      <w:r>
        <w:rPr>
          <w:rFonts w:ascii="Century Gothic" w:hAnsi="Century Gothic"/>
        </w:rPr>
        <w:t xml:space="preserve">. was read out by the Chairman. </w:t>
      </w:r>
      <w:r w:rsidR="00D050D6">
        <w:rPr>
          <w:rFonts w:ascii="Century Gothic" w:hAnsi="Century Gothic"/>
        </w:rPr>
        <w:t>Mr.Vanlalruata expressed</w:t>
      </w:r>
      <w:r>
        <w:rPr>
          <w:rFonts w:ascii="Century Gothic" w:hAnsi="Century Gothic"/>
        </w:rPr>
        <w:t xml:space="preserve"> the view that </w:t>
      </w:r>
      <w:r w:rsidR="00D050D6">
        <w:rPr>
          <w:rFonts w:ascii="Century Gothic" w:hAnsi="Century Gothic"/>
        </w:rPr>
        <w:t>corporatization</w:t>
      </w:r>
      <w:r>
        <w:rPr>
          <w:rFonts w:ascii="Century Gothic" w:hAnsi="Century Gothic"/>
        </w:rPr>
        <w:t xml:space="preserve"> of the P&amp;E </w:t>
      </w:r>
      <w:r w:rsidR="00D050D6">
        <w:rPr>
          <w:rFonts w:ascii="Century Gothic" w:hAnsi="Century Gothic"/>
        </w:rPr>
        <w:t>Department is</w:t>
      </w:r>
      <w:r>
        <w:rPr>
          <w:rFonts w:ascii="Century Gothic" w:hAnsi="Century Gothic"/>
        </w:rPr>
        <w:t xml:space="preserve"> very much needed for better service facility to the consumers. The E-in-C, P&amp;E Department informed the </w:t>
      </w:r>
      <w:r w:rsidR="00D050D6">
        <w:rPr>
          <w:rFonts w:ascii="Century Gothic" w:hAnsi="Century Gothic"/>
        </w:rPr>
        <w:t>Members that</w:t>
      </w:r>
      <w:r>
        <w:rPr>
          <w:rFonts w:ascii="Century Gothic" w:hAnsi="Century Gothic"/>
        </w:rPr>
        <w:t xml:space="preserve"> clear demarcations on Transmission, Generation and Distribution is being made in the Department for better functioning and efficiency.</w:t>
      </w:r>
    </w:p>
    <w:p w:rsidR="009E4CAA" w:rsidRDefault="009E4CAA" w:rsidP="009E4CAA">
      <w:pPr>
        <w:spacing w:line="360" w:lineRule="auto"/>
        <w:jc w:val="both"/>
        <w:rPr>
          <w:rFonts w:ascii="Century Gothic" w:hAnsi="Century Gothic"/>
        </w:rPr>
      </w:pPr>
      <w:r>
        <w:rPr>
          <w:rFonts w:ascii="Century Gothic" w:hAnsi="Century Gothic"/>
        </w:rPr>
        <w:tab/>
        <w:t xml:space="preserve">The Members proposes to request the Government to constitute a Team of Experts to study </w:t>
      </w:r>
      <w:r w:rsidR="00D050D6">
        <w:rPr>
          <w:rFonts w:ascii="Century Gothic" w:hAnsi="Century Gothic"/>
        </w:rPr>
        <w:t>corporatization</w:t>
      </w:r>
      <w:r>
        <w:rPr>
          <w:rFonts w:ascii="Century Gothic" w:hAnsi="Century Gothic"/>
        </w:rPr>
        <w:t xml:space="preserve"> of our neighbouring states like Manipur, Tripura, Assam, etc and the team may comprises  of members representing CYMA, MCU, MHIP Gen.</w:t>
      </w:r>
      <w:r w:rsidR="00D050D6">
        <w:rPr>
          <w:rFonts w:ascii="Century Gothic" w:hAnsi="Century Gothic"/>
        </w:rPr>
        <w:t xml:space="preserve"> </w:t>
      </w:r>
      <w:r>
        <w:rPr>
          <w:rFonts w:ascii="Century Gothic" w:hAnsi="Century Gothic"/>
        </w:rPr>
        <w:t>Hqrs, MJA, P&amp;E Department, Law &amp; Judicial, Finance Department,</w:t>
      </w:r>
      <w:r w:rsidR="00D050D6">
        <w:rPr>
          <w:rFonts w:ascii="Century Gothic" w:hAnsi="Century Gothic"/>
        </w:rPr>
        <w:t xml:space="preserve"> </w:t>
      </w:r>
      <w:r>
        <w:rPr>
          <w:rFonts w:ascii="Century Gothic" w:hAnsi="Century Gothic"/>
        </w:rPr>
        <w:t>etc. And submit their report to the Government for needful action.</w:t>
      </w:r>
    </w:p>
    <w:p w:rsidR="009E4CAA" w:rsidRDefault="009E4CAA" w:rsidP="009E4CAA">
      <w:pPr>
        <w:spacing w:line="360" w:lineRule="auto"/>
        <w:jc w:val="both"/>
        <w:rPr>
          <w:rFonts w:ascii="Century Gothic" w:hAnsi="Century Gothic"/>
        </w:rPr>
      </w:pPr>
      <w:r>
        <w:rPr>
          <w:rFonts w:ascii="Century Gothic" w:hAnsi="Century Gothic"/>
        </w:rPr>
        <w:tab/>
        <w:t>On the Consumer Grievances Redressal Mechanism for more effective set up proposed by the MCU was deliberated. The E-in-</w:t>
      </w:r>
      <w:r w:rsidR="00D050D6">
        <w:rPr>
          <w:rFonts w:ascii="Century Gothic" w:hAnsi="Century Gothic"/>
        </w:rPr>
        <w:t>C,</w:t>
      </w:r>
      <w:r>
        <w:rPr>
          <w:rFonts w:ascii="Century Gothic" w:hAnsi="Century Gothic"/>
        </w:rPr>
        <w:t xml:space="preserve"> informed the Committee that </w:t>
      </w:r>
      <w:r>
        <w:rPr>
          <w:rFonts w:ascii="Century Gothic" w:hAnsi="Century Gothic"/>
        </w:rPr>
        <w:lastRenderedPageBreak/>
        <w:t>Customer Care Center is being operationalised and that Internal Grievances Redressal Cells along with Consumer Grievances Redressal Forum is in place in the Department and complaints are as being redressed timely. The Chairman also informed the Committee that time limits are set out for redressal of grievances and that they can even approach the Commission if not satisfied with the decisions of the Forum through Ombudsman. Pu Vanlalruata, Vice President CYMA stated that the ser</w:t>
      </w:r>
      <w:r w:rsidR="002E1AD6">
        <w:rPr>
          <w:rFonts w:ascii="Century Gothic" w:hAnsi="Century Gothic"/>
        </w:rPr>
        <w:t xml:space="preserve">vices of the P&amp;E Department has </w:t>
      </w:r>
      <w:r w:rsidR="00D050D6">
        <w:rPr>
          <w:rFonts w:ascii="Century Gothic" w:hAnsi="Century Gothic"/>
        </w:rPr>
        <w:t>improved</w:t>
      </w:r>
      <w:r>
        <w:rPr>
          <w:rFonts w:ascii="Century Gothic" w:hAnsi="Century Gothic"/>
        </w:rPr>
        <w:t xml:space="preserve"> with the coming up of the Regulatory Commission in </w:t>
      </w:r>
      <w:r w:rsidR="00D050D6">
        <w:rPr>
          <w:rFonts w:ascii="Century Gothic" w:hAnsi="Century Gothic"/>
        </w:rPr>
        <w:t>Mizoram in</w:t>
      </w:r>
      <w:r>
        <w:rPr>
          <w:rFonts w:ascii="Century Gothic" w:hAnsi="Century Gothic"/>
        </w:rPr>
        <w:t xml:space="preserve"> the power sector. But, he further stated that street lights are still being put on even during day time. The E-in-C replied that street lightening is under the control of the Aizawl Municipal </w:t>
      </w:r>
      <w:r w:rsidR="00D050D6">
        <w:rPr>
          <w:rFonts w:ascii="Century Gothic" w:hAnsi="Century Gothic"/>
        </w:rPr>
        <w:t>Corporation and</w:t>
      </w:r>
      <w:r>
        <w:rPr>
          <w:rFonts w:ascii="Century Gothic" w:hAnsi="Century Gothic"/>
        </w:rPr>
        <w:t xml:space="preserve"> that this matter needs to be taken up with them.</w:t>
      </w:r>
    </w:p>
    <w:p w:rsidR="009E4CAA" w:rsidRDefault="009E4CAA" w:rsidP="009E4CAA">
      <w:pPr>
        <w:spacing w:line="360" w:lineRule="auto"/>
        <w:jc w:val="both"/>
        <w:rPr>
          <w:rFonts w:ascii="Century Gothic" w:hAnsi="Century Gothic"/>
        </w:rPr>
      </w:pPr>
      <w:r>
        <w:rPr>
          <w:rFonts w:ascii="Century Gothic" w:hAnsi="Century Gothic"/>
        </w:rPr>
        <w:tab/>
        <w:t xml:space="preserve">The E-in-C reported that the problems of current fluctuation in voltage and frequency is being </w:t>
      </w:r>
      <w:r w:rsidR="002E1AD6">
        <w:rPr>
          <w:rFonts w:ascii="Century Gothic" w:hAnsi="Century Gothic"/>
        </w:rPr>
        <w:t>improved</w:t>
      </w:r>
      <w:r>
        <w:rPr>
          <w:rFonts w:ascii="Century Gothic" w:hAnsi="Century Gothic"/>
        </w:rPr>
        <w:t xml:space="preserve"> by installation of 190 numbers of transformers within the Aizawl city </w:t>
      </w:r>
      <w:r w:rsidR="00D050D6">
        <w:rPr>
          <w:rFonts w:ascii="Century Gothic" w:hAnsi="Century Gothic"/>
        </w:rPr>
        <w:t xml:space="preserve">and </w:t>
      </w:r>
      <w:r w:rsidR="002E1AD6">
        <w:rPr>
          <w:rFonts w:ascii="Century Gothic" w:hAnsi="Century Gothic"/>
        </w:rPr>
        <w:t>th</w:t>
      </w:r>
      <w:r w:rsidR="00D050D6">
        <w:rPr>
          <w:rFonts w:ascii="Century Gothic" w:hAnsi="Century Gothic"/>
        </w:rPr>
        <w:t>is</w:t>
      </w:r>
      <w:r w:rsidR="002E1AD6">
        <w:rPr>
          <w:rFonts w:ascii="Century Gothic" w:hAnsi="Century Gothic"/>
        </w:rPr>
        <w:t xml:space="preserve"> installation shall be </w:t>
      </w:r>
      <w:r w:rsidR="00D050D6">
        <w:rPr>
          <w:rFonts w:ascii="Century Gothic" w:hAnsi="Century Gothic"/>
        </w:rPr>
        <w:t>completed very</w:t>
      </w:r>
      <w:r>
        <w:rPr>
          <w:rFonts w:ascii="Century Gothic" w:hAnsi="Century Gothic"/>
        </w:rPr>
        <w:t xml:space="preserve"> soon. Further, </w:t>
      </w:r>
      <w:r w:rsidR="002E1AD6">
        <w:rPr>
          <w:rFonts w:ascii="Century Gothic" w:hAnsi="Century Gothic"/>
        </w:rPr>
        <w:t>33</w:t>
      </w:r>
      <w:r>
        <w:rPr>
          <w:rFonts w:ascii="Century Gothic" w:hAnsi="Century Gothic"/>
        </w:rPr>
        <w:t>KV sub</w:t>
      </w:r>
      <w:r w:rsidR="00D050D6">
        <w:rPr>
          <w:rFonts w:ascii="Century Gothic" w:hAnsi="Century Gothic"/>
        </w:rPr>
        <w:t>-</w:t>
      </w:r>
      <w:r>
        <w:rPr>
          <w:rFonts w:ascii="Century Gothic" w:hAnsi="Century Gothic"/>
        </w:rPr>
        <w:t>station is also being proposed at Maumual, Aizawl. Over-loaded conductors are also being replaced with new one, with this, voltage fluctuations, etc will not be there. About 29 villages in Mizoram are yet to be electrified</w:t>
      </w:r>
      <w:r w:rsidR="00D050D6">
        <w:rPr>
          <w:rFonts w:ascii="Century Gothic" w:hAnsi="Century Gothic"/>
        </w:rPr>
        <w:t xml:space="preserve"> </w:t>
      </w:r>
      <w:r>
        <w:rPr>
          <w:rFonts w:ascii="Century Gothic" w:hAnsi="Century Gothic"/>
        </w:rPr>
        <w:t>and that 100 electrification of Mizoram will be completed very soon under RGGVY scheme.</w:t>
      </w:r>
    </w:p>
    <w:p w:rsidR="009E4CAA" w:rsidRDefault="009E4CAA" w:rsidP="009E4CAA">
      <w:pPr>
        <w:spacing w:line="360" w:lineRule="auto"/>
        <w:jc w:val="both"/>
        <w:rPr>
          <w:rFonts w:ascii="Century Gothic" w:hAnsi="Century Gothic"/>
        </w:rPr>
      </w:pPr>
      <w:r>
        <w:rPr>
          <w:rFonts w:ascii="Century Gothic" w:hAnsi="Century Gothic"/>
        </w:rPr>
        <w:tab/>
        <w:t>Un-authourised collection of money by linesman of P&amp;E Department on pole climbing etc. is against the law and that any fees that are needed to be paid is to be deposited in the office of the Department as stated  by the E-in-C.</w:t>
      </w:r>
    </w:p>
    <w:p w:rsidR="009E4CAA" w:rsidRDefault="009E4CAA" w:rsidP="009E4CAA">
      <w:pPr>
        <w:spacing w:line="360" w:lineRule="auto"/>
        <w:jc w:val="both"/>
        <w:rPr>
          <w:rFonts w:ascii="Century Gothic" w:hAnsi="Century Gothic"/>
        </w:rPr>
      </w:pPr>
      <w:r>
        <w:rPr>
          <w:rFonts w:ascii="Century Gothic" w:hAnsi="Century Gothic"/>
        </w:rPr>
        <w:tab/>
      </w:r>
      <w:r w:rsidR="00485B96">
        <w:rPr>
          <w:rFonts w:ascii="Century Gothic" w:hAnsi="Century Gothic"/>
        </w:rPr>
        <w:t>The Chairman informed that r</w:t>
      </w:r>
      <w:r>
        <w:rPr>
          <w:rFonts w:ascii="Century Gothic" w:hAnsi="Century Gothic"/>
        </w:rPr>
        <w:t>ent on meter of the Department on relisation of actual cost of meter price cannot be stopped, as it is the Department’s property. However, the consumers can procure energy meter from vendors and after proprer calibration a</w:t>
      </w:r>
      <w:r w:rsidR="00485B96">
        <w:rPr>
          <w:rFonts w:ascii="Century Gothic" w:hAnsi="Century Gothic"/>
        </w:rPr>
        <w:t>nd inspection by the Department, it can</w:t>
      </w:r>
      <w:r>
        <w:rPr>
          <w:rFonts w:ascii="Century Gothic" w:hAnsi="Century Gothic"/>
        </w:rPr>
        <w:t xml:space="preserve"> be installed and they need not pay any meter rent.</w:t>
      </w:r>
    </w:p>
    <w:p w:rsidR="009E4CAA" w:rsidRPr="00265A8D" w:rsidRDefault="009E4CAA" w:rsidP="009E4CAA">
      <w:pPr>
        <w:spacing w:line="360" w:lineRule="auto"/>
        <w:jc w:val="both"/>
        <w:rPr>
          <w:rFonts w:ascii="Century Gothic" w:hAnsi="Century Gothic"/>
        </w:rPr>
      </w:pPr>
      <w:r>
        <w:rPr>
          <w:rFonts w:ascii="Century Gothic" w:hAnsi="Century Gothic"/>
        </w:rPr>
        <w:tab/>
        <w:t>The Meeting ended at 1:50 p.m. with the vote of thanks from the Chair.</w:t>
      </w:r>
    </w:p>
    <w:p w:rsidR="009E4CAA" w:rsidRDefault="009E4CAA" w:rsidP="009E4CAA">
      <w:pPr>
        <w:rPr>
          <w:rFonts w:ascii="Century Gothic" w:hAnsi="Century Gothic"/>
          <w:b/>
          <w:u w:val="single"/>
        </w:rPr>
      </w:pPr>
    </w:p>
    <w:p w:rsidR="009E4CAA" w:rsidRDefault="009277E8" w:rsidP="00D050D6">
      <w:pPr>
        <w:spacing w:after="0" w:line="240" w:lineRule="auto"/>
        <w:ind w:left="3600" w:firstLine="720"/>
        <w:jc w:val="center"/>
        <w:rPr>
          <w:rFonts w:ascii="Century Gothic" w:hAnsi="Century Gothic"/>
        </w:rPr>
      </w:pPr>
      <w:r>
        <w:rPr>
          <w:rFonts w:ascii="Century Gothic" w:hAnsi="Century Gothic"/>
        </w:rPr>
        <w:t>Sd/-</w:t>
      </w:r>
      <w:r w:rsidR="009E4CAA">
        <w:rPr>
          <w:rFonts w:ascii="Century Gothic" w:hAnsi="Century Gothic"/>
        </w:rPr>
        <w:t>R.K. KI</w:t>
      </w:r>
      <w:r w:rsidR="00D544BF">
        <w:rPr>
          <w:rFonts w:ascii="Century Gothic" w:hAnsi="Century Gothic"/>
        </w:rPr>
        <w:t>S</w:t>
      </w:r>
      <w:r w:rsidR="009E4CAA">
        <w:rPr>
          <w:rFonts w:ascii="Century Gothic" w:hAnsi="Century Gothic"/>
        </w:rPr>
        <w:t>HORE SINGH</w:t>
      </w:r>
    </w:p>
    <w:p w:rsidR="009E4CAA" w:rsidRPr="00387029" w:rsidRDefault="009E4CAA" w:rsidP="00D050D6">
      <w:pPr>
        <w:spacing w:after="0" w:line="240" w:lineRule="auto"/>
        <w:ind w:left="3600" w:firstLine="720"/>
        <w:jc w:val="center"/>
        <w:rPr>
          <w:rFonts w:ascii="Century Gothic" w:hAnsi="Century Gothic"/>
          <w:b/>
        </w:rPr>
      </w:pPr>
      <w:r w:rsidRPr="00387029">
        <w:rPr>
          <w:rFonts w:ascii="Century Gothic" w:hAnsi="Century Gothic"/>
          <w:b/>
        </w:rPr>
        <w:t>Chairperson</w:t>
      </w:r>
    </w:p>
    <w:p w:rsidR="005072EB" w:rsidRDefault="005072EB" w:rsidP="005072EB">
      <w:pPr>
        <w:spacing w:line="240" w:lineRule="auto"/>
        <w:rPr>
          <w:rFonts w:ascii="Century Gothic" w:hAnsi="Century Gothic"/>
          <w:b/>
        </w:rPr>
      </w:pPr>
    </w:p>
    <w:p w:rsidR="005072EB" w:rsidRDefault="005072EB" w:rsidP="005072EB">
      <w:pPr>
        <w:spacing w:line="240" w:lineRule="auto"/>
        <w:rPr>
          <w:rFonts w:ascii="Century Gothic" w:hAnsi="Century Gothic"/>
          <w:b/>
        </w:rPr>
      </w:pPr>
    </w:p>
    <w:p w:rsidR="009E4CAA" w:rsidRDefault="009E4CAA" w:rsidP="005072EB">
      <w:pPr>
        <w:spacing w:line="240" w:lineRule="auto"/>
        <w:rPr>
          <w:rFonts w:ascii="Century Gothic" w:hAnsi="Century Gothic"/>
          <w:b/>
        </w:rPr>
      </w:pPr>
      <w:r>
        <w:rPr>
          <w:rFonts w:ascii="Century Gothic" w:hAnsi="Century Gothic"/>
          <w:b/>
        </w:rPr>
        <w:t>Memo No.H.11019/27/12-JERC</w:t>
      </w:r>
      <w:r>
        <w:rPr>
          <w:rFonts w:ascii="Century Gothic" w:hAnsi="Century Gothic"/>
          <w:b/>
        </w:rPr>
        <w:tab/>
      </w:r>
      <w:r>
        <w:rPr>
          <w:rFonts w:ascii="Century Gothic" w:hAnsi="Century Gothic"/>
          <w:b/>
        </w:rPr>
        <w:tab/>
        <w:t>:</w:t>
      </w:r>
      <w:r>
        <w:rPr>
          <w:rFonts w:ascii="Century Gothic" w:hAnsi="Century Gothic"/>
          <w:b/>
        </w:rPr>
        <w:tab/>
        <w:t>Dated Aizawl, the 2</w:t>
      </w:r>
      <w:r w:rsidR="002932C1">
        <w:rPr>
          <w:rFonts w:ascii="Century Gothic" w:hAnsi="Century Gothic"/>
          <w:b/>
        </w:rPr>
        <w:t>9</w:t>
      </w:r>
      <w:r w:rsidRPr="00387029">
        <w:rPr>
          <w:rFonts w:ascii="Century Gothic" w:hAnsi="Century Gothic"/>
          <w:b/>
          <w:vertAlign w:val="superscript"/>
        </w:rPr>
        <w:t>th</w:t>
      </w:r>
      <w:r>
        <w:rPr>
          <w:rFonts w:ascii="Century Gothic" w:hAnsi="Century Gothic"/>
          <w:b/>
        </w:rPr>
        <w:t xml:space="preserve"> February, 2016</w:t>
      </w:r>
    </w:p>
    <w:p w:rsidR="009E4CAA" w:rsidRDefault="009E4CAA" w:rsidP="005072EB">
      <w:pPr>
        <w:spacing w:line="240" w:lineRule="auto"/>
        <w:jc w:val="both"/>
        <w:rPr>
          <w:rFonts w:ascii="Century Gothic" w:hAnsi="Century Gothic"/>
        </w:rPr>
      </w:pPr>
      <w:r>
        <w:rPr>
          <w:rFonts w:ascii="Century Gothic" w:hAnsi="Century Gothic"/>
        </w:rPr>
        <w:t>Copy to:</w:t>
      </w:r>
    </w:p>
    <w:p w:rsidR="009E4CAA" w:rsidRDefault="009E4CAA" w:rsidP="005072EB">
      <w:pPr>
        <w:spacing w:after="0" w:line="240" w:lineRule="auto"/>
        <w:ind w:left="720"/>
        <w:jc w:val="both"/>
        <w:rPr>
          <w:rFonts w:ascii="Century Gothic" w:hAnsi="Century Gothic"/>
        </w:rPr>
      </w:pPr>
      <w:r>
        <w:rPr>
          <w:rFonts w:ascii="Century Gothic" w:hAnsi="Century Gothic"/>
        </w:rPr>
        <w:t xml:space="preserve">1.   P.S to Hon’ble Chief Minister, i/c P&amp;E Department, Gov’t of Mizoram for </w:t>
      </w:r>
    </w:p>
    <w:p w:rsidR="009E4CAA" w:rsidRDefault="009E4CAA" w:rsidP="005072EB">
      <w:pPr>
        <w:tabs>
          <w:tab w:val="left" w:pos="1080"/>
        </w:tabs>
        <w:spacing w:after="0" w:line="360" w:lineRule="auto"/>
        <w:jc w:val="both"/>
        <w:rPr>
          <w:rFonts w:ascii="Century Gothic" w:hAnsi="Century Gothic"/>
        </w:rPr>
      </w:pPr>
      <w:r>
        <w:rPr>
          <w:rFonts w:ascii="Century Gothic" w:hAnsi="Century Gothic"/>
        </w:rPr>
        <w:tab/>
        <w:t>kind information to the Hon’ble Chief Minister.</w:t>
      </w:r>
    </w:p>
    <w:p w:rsidR="009E4CAA" w:rsidRDefault="009E4CAA" w:rsidP="005072EB">
      <w:pPr>
        <w:tabs>
          <w:tab w:val="left" w:pos="720"/>
          <w:tab w:val="left" w:pos="1080"/>
        </w:tabs>
        <w:spacing w:after="0" w:line="360" w:lineRule="auto"/>
        <w:ind w:left="1080" w:hanging="1080"/>
        <w:jc w:val="both"/>
        <w:rPr>
          <w:rFonts w:ascii="Century Gothic" w:hAnsi="Century Gothic"/>
        </w:rPr>
      </w:pPr>
      <w:r>
        <w:rPr>
          <w:rFonts w:ascii="Century Gothic" w:hAnsi="Century Gothic"/>
        </w:rPr>
        <w:tab/>
        <w:t>2.</w:t>
      </w:r>
      <w:r>
        <w:rPr>
          <w:rFonts w:ascii="Century Gothic" w:hAnsi="Century Gothic"/>
        </w:rPr>
        <w:tab/>
        <w:t>PS to Secretary, P&amp;E Department, Gov’t of Mizoram for kind information to the Secretary and for taking necessary action on the Minutes of the Meeting.</w:t>
      </w:r>
    </w:p>
    <w:p w:rsidR="009E4CAA" w:rsidRDefault="009E4CAA" w:rsidP="005072EB">
      <w:pPr>
        <w:tabs>
          <w:tab w:val="left" w:pos="720"/>
          <w:tab w:val="left" w:pos="1080"/>
        </w:tabs>
        <w:spacing w:after="0" w:line="360" w:lineRule="auto"/>
        <w:ind w:left="1080" w:hanging="1080"/>
        <w:jc w:val="both"/>
        <w:rPr>
          <w:rFonts w:ascii="Century Gothic" w:hAnsi="Century Gothic"/>
        </w:rPr>
      </w:pPr>
      <w:r>
        <w:rPr>
          <w:rFonts w:ascii="Century Gothic" w:hAnsi="Century Gothic"/>
        </w:rPr>
        <w:tab/>
        <w:t>3.</w:t>
      </w:r>
      <w:r>
        <w:rPr>
          <w:rFonts w:ascii="Century Gothic" w:hAnsi="Century Gothic"/>
        </w:rPr>
        <w:tab/>
        <w:t>All Members / Invitees of the State Advisory Committee for kind information and for taking necessary action on the Minutes of the Meeting.</w:t>
      </w:r>
    </w:p>
    <w:p w:rsidR="009E4CAA" w:rsidRDefault="009E4CAA" w:rsidP="005072EB">
      <w:pPr>
        <w:tabs>
          <w:tab w:val="left" w:pos="720"/>
          <w:tab w:val="left" w:pos="1080"/>
        </w:tabs>
        <w:spacing w:after="0" w:line="360" w:lineRule="auto"/>
        <w:ind w:left="1080" w:hanging="1080"/>
        <w:jc w:val="both"/>
        <w:rPr>
          <w:rFonts w:ascii="Century Gothic" w:hAnsi="Century Gothic"/>
        </w:rPr>
      </w:pPr>
      <w:r>
        <w:rPr>
          <w:rFonts w:ascii="Century Gothic" w:hAnsi="Century Gothic"/>
        </w:rPr>
        <w:tab/>
        <w:t>4.</w:t>
      </w:r>
      <w:r>
        <w:rPr>
          <w:rFonts w:ascii="Century Gothic" w:hAnsi="Century Gothic"/>
        </w:rPr>
        <w:tab/>
        <w:t>Guard File.</w:t>
      </w:r>
    </w:p>
    <w:p w:rsidR="009E4CAA" w:rsidRDefault="009E4CAA" w:rsidP="009E4CAA">
      <w:pPr>
        <w:tabs>
          <w:tab w:val="left" w:pos="720"/>
          <w:tab w:val="left" w:pos="1080"/>
        </w:tabs>
        <w:spacing w:line="360" w:lineRule="auto"/>
        <w:ind w:left="1080" w:hanging="1080"/>
        <w:rPr>
          <w:rFonts w:ascii="Century Gothic" w:hAnsi="Century Gothic"/>
        </w:rPr>
      </w:pPr>
    </w:p>
    <w:p w:rsidR="00D544BF" w:rsidRDefault="00D544BF" w:rsidP="009E4CAA">
      <w:pPr>
        <w:tabs>
          <w:tab w:val="left" w:pos="720"/>
          <w:tab w:val="left" w:pos="1080"/>
        </w:tabs>
        <w:spacing w:line="360" w:lineRule="auto"/>
        <w:ind w:left="1080" w:hanging="1080"/>
        <w:rPr>
          <w:rFonts w:ascii="Century Gothic" w:hAnsi="Century Gothic"/>
        </w:rPr>
      </w:pPr>
    </w:p>
    <w:p w:rsidR="00874EF9" w:rsidRPr="00013239" w:rsidRDefault="009E4CAA" w:rsidP="00874EF9">
      <w:pPr>
        <w:tabs>
          <w:tab w:val="left" w:pos="720"/>
          <w:tab w:val="left" w:pos="1080"/>
          <w:tab w:val="left" w:pos="6210"/>
        </w:tabs>
        <w:spacing w:after="0" w:line="240" w:lineRule="auto"/>
        <w:ind w:left="1080" w:hanging="1080"/>
        <w:jc w:val="center"/>
        <w:rPr>
          <w:rFonts w:ascii="Century Gothic" w:hAnsi="Century Gothic"/>
        </w:rPr>
      </w:pPr>
      <w:r>
        <w:rPr>
          <w:rFonts w:ascii="Century Gothic" w:hAnsi="Century Gothic"/>
          <w:b/>
        </w:rPr>
        <w:t xml:space="preserve">                                                                      </w:t>
      </w:r>
      <w:r w:rsidR="00874EF9" w:rsidRPr="00013239">
        <w:rPr>
          <w:rFonts w:ascii="Century Gothic" w:hAnsi="Century Gothic"/>
        </w:rPr>
        <w:t>Sd/- RICHARD</w:t>
      </w:r>
      <w:r w:rsidR="00013239">
        <w:rPr>
          <w:rFonts w:ascii="Century Gothic" w:hAnsi="Century Gothic"/>
        </w:rPr>
        <w:t xml:space="preserve"> </w:t>
      </w:r>
      <w:r w:rsidR="00874EF9" w:rsidRPr="00013239">
        <w:rPr>
          <w:rFonts w:ascii="Century Gothic" w:hAnsi="Century Gothic"/>
        </w:rPr>
        <w:t xml:space="preserve"> ZOTHANKIMA</w:t>
      </w:r>
    </w:p>
    <w:p w:rsidR="009E4CAA" w:rsidRPr="00BF4533" w:rsidRDefault="00874EF9" w:rsidP="00874EF9">
      <w:pPr>
        <w:tabs>
          <w:tab w:val="left" w:pos="720"/>
          <w:tab w:val="left" w:pos="1080"/>
          <w:tab w:val="left" w:pos="6210"/>
        </w:tabs>
        <w:spacing w:after="0" w:line="240" w:lineRule="auto"/>
        <w:ind w:left="1080" w:hanging="1080"/>
        <w:jc w:val="center"/>
        <w:rPr>
          <w:rFonts w:ascii="Century Gothic" w:hAnsi="Century Gothic"/>
          <w:b/>
        </w:rPr>
      </w:pPr>
      <w:r>
        <w:rPr>
          <w:rFonts w:ascii="Century Gothic" w:hAnsi="Century Gothic"/>
          <w:b/>
        </w:rPr>
        <w:t xml:space="preserve">                                                                         </w:t>
      </w:r>
      <w:r w:rsidR="009E4CAA">
        <w:rPr>
          <w:rFonts w:ascii="Century Gothic" w:hAnsi="Century Gothic"/>
          <w:b/>
        </w:rPr>
        <w:t xml:space="preserve"> Assistant Secretary</w:t>
      </w:r>
    </w:p>
    <w:p w:rsidR="00F84226" w:rsidRDefault="00F84226"/>
    <w:p w:rsidR="0008494F" w:rsidRDefault="0008494F"/>
    <w:p w:rsidR="0008494F" w:rsidRDefault="0008494F"/>
    <w:p w:rsidR="0008494F" w:rsidRDefault="0008494F"/>
    <w:p w:rsidR="0008494F" w:rsidRDefault="0008494F"/>
    <w:p w:rsidR="0008494F" w:rsidRDefault="0008494F"/>
    <w:p w:rsidR="0008494F" w:rsidRDefault="0008494F"/>
    <w:p w:rsidR="0008494F" w:rsidRDefault="0008494F"/>
    <w:p w:rsidR="0008494F" w:rsidRDefault="0008494F"/>
    <w:p w:rsidR="0008494F" w:rsidRDefault="0008494F"/>
    <w:p w:rsidR="0008494F" w:rsidRDefault="0008494F"/>
    <w:p w:rsidR="007D7CF4" w:rsidRDefault="007D7CF4"/>
    <w:p w:rsidR="0008494F" w:rsidRDefault="0008494F"/>
    <w:p w:rsidR="0008494F" w:rsidRDefault="0008494F"/>
    <w:p w:rsidR="0008494F" w:rsidRPr="00CE436D" w:rsidRDefault="0008494F" w:rsidP="0008494F">
      <w:pPr>
        <w:tabs>
          <w:tab w:val="left" w:pos="2700"/>
        </w:tabs>
        <w:spacing w:after="0"/>
        <w:jc w:val="center"/>
        <w:rPr>
          <w:rFonts w:ascii="Century Gothic" w:hAnsi="Century Gothic"/>
          <w:b/>
        </w:rPr>
      </w:pPr>
      <w:r>
        <w:rPr>
          <w:rFonts w:ascii="Century Gothic" w:hAnsi="Century Gothic"/>
          <w:b/>
          <w:noProof/>
        </w:rPr>
        <w:lastRenderedPageBreak/>
        <w:drawing>
          <wp:anchor distT="0" distB="0" distL="114300" distR="114300" simplePos="0" relativeHeight="251660288" behindDoc="1" locked="0" layoutInCell="1" allowOverlap="1">
            <wp:simplePos x="0" y="0"/>
            <wp:positionH relativeFrom="column">
              <wp:posOffset>-504825</wp:posOffset>
            </wp:positionH>
            <wp:positionV relativeFrom="paragraph">
              <wp:posOffset>-323850</wp:posOffset>
            </wp:positionV>
            <wp:extent cx="2438400" cy="1228725"/>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438400" cy="1228725"/>
                    </a:xfrm>
                    <a:prstGeom prst="rect">
                      <a:avLst/>
                    </a:prstGeom>
                    <a:noFill/>
                    <a:ln w="9525">
                      <a:noFill/>
                      <a:miter lim="800000"/>
                      <a:headEnd/>
                      <a:tailEnd/>
                    </a:ln>
                  </pic:spPr>
                </pic:pic>
              </a:graphicData>
            </a:graphic>
          </wp:anchor>
        </w:drawing>
      </w:r>
      <w:r w:rsidRPr="00CE436D">
        <w:rPr>
          <w:rFonts w:ascii="Century Gothic" w:hAnsi="Century Gothic"/>
          <w:b/>
        </w:rPr>
        <w:t>JOINT ELECTRICITY REGULATORY COMMISSION</w:t>
      </w:r>
    </w:p>
    <w:p w:rsidR="0008494F" w:rsidRPr="00CE436D" w:rsidRDefault="0008494F" w:rsidP="0008494F">
      <w:pPr>
        <w:tabs>
          <w:tab w:val="left" w:pos="2700"/>
        </w:tabs>
        <w:spacing w:after="0"/>
        <w:jc w:val="center"/>
        <w:rPr>
          <w:rFonts w:ascii="Century Gothic" w:hAnsi="Century Gothic"/>
          <w:b/>
        </w:rPr>
      </w:pPr>
      <w:r w:rsidRPr="00CE436D">
        <w:rPr>
          <w:rFonts w:ascii="Century Gothic" w:hAnsi="Century Gothic"/>
          <w:b/>
        </w:rPr>
        <w:t>FOR MANIPUR AND MIZORAM</w:t>
      </w:r>
    </w:p>
    <w:p w:rsidR="0008494F" w:rsidRPr="00CE436D" w:rsidRDefault="0008494F" w:rsidP="0008494F">
      <w:pPr>
        <w:spacing w:after="0"/>
        <w:jc w:val="center"/>
        <w:rPr>
          <w:rFonts w:ascii="Century Gothic" w:hAnsi="Century Gothic"/>
          <w:b/>
        </w:rPr>
      </w:pPr>
      <w:r w:rsidRPr="00CE436D">
        <w:rPr>
          <w:rFonts w:ascii="Century Gothic" w:hAnsi="Century Gothic"/>
          <w:b/>
        </w:rPr>
        <w:t>AIZAWL : MIZORAM</w:t>
      </w:r>
    </w:p>
    <w:p w:rsidR="0008494F" w:rsidRDefault="0008494F" w:rsidP="0008494F">
      <w:pPr>
        <w:spacing w:after="0"/>
        <w:jc w:val="center"/>
        <w:rPr>
          <w:rFonts w:ascii="Century Gothic" w:hAnsi="Century Gothic"/>
          <w:i/>
          <w:sz w:val="18"/>
        </w:rPr>
      </w:pPr>
    </w:p>
    <w:p w:rsidR="0008494F" w:rsidRPr="000A0D83" w:rsidRDefault="0008494F" w:rsidP="0008494F">
      <w:pPr>
        <w:spacing w:after="0"/>
        <w:jc w:val="center"/>
        <w:rPr>
          <w:rFonts w:ascii="Century Gothic" w:hAnsi="Century Gothic"/>
          <w:b/>
          <w:i/>
          <w:sz w:val="18"/>
        </w:rPr>
      </w:pPr>
      <w:r w:rsidRPr="000A0D83">
        <w:rPr>
          <w:rFonts w:ascii="Century Gothic" w:hAnsi="Century Gothic"/>
          <w:b/>
          <w:i/>
          <w:sz w:val="18"/>
        </w:rPr>
        <w:t>TBL Bhawan 2</w:t>
      </w:r>
      <w:r w:rsidRPr="000A0D83">
        <w:rPr>
          <w:rFonts w:ascii="Century Gothic" w:hAnsi="Century Gothic"/>
          <w:b/>
          <w:i/>
          <w:sz w:val="18"/>
          <w:vertAlign w:val="superscript"/>
        </w:rPr>
        <w:t>nd</w:t>
      </w:r>
      <w:r w:rsidRPr="000A0D83">
        <w:rPr>
          <w:rFonts w:ascii="Century Gothic" w:hAnsi="Century Gothic"/>
          <w:b/>
          <w:i/>
          <w:sz w:val="18"/>
        </w:rPr>
        <w:t xml:space="preserve"> – 5</w:t>
      </w:r>
      <w:r w:rsidRPr="000A0D83">
        <w:rPr>
          <w:rFonts w:ascii="Century Gothic" w:hAnsi="Century Gothic"/>
          <w:b/>
          <w:i/>
          <w:sz w:val="18"/>
          <w:vertAlign w:val="superscript"/>
        </w:rPr>
        <w:t>th</w:t>
      </w:r>
      <w:r w:rsidRPr="000A0D83">
        <w:rPr>
          <w:rFonts w:ascii="Century Gothic" w:hAnsi="Century Gothic"/>
          <w:b/>
          <w:i/>
          <w:sz w:val="18"/>
        </w:rPr>
        <w:t xml:space="preserve"> Floor, E-18, Peter Street, Khatla Aizawl, Mizoram - 796001</w:t>
      </w:r>
    </w:p>
    <w:p w:rsidR="0008494F" w:rsidRPr="000A0D83" w:rsidRDefault="0008494F" w:rsidP="0008494F">
      <w:pPr>
        <w:spacing w:after="0"/>
        <w:jc w:val="center"/>
        <w:rPr>
          <w:rFonts w:ascii="Century Gothic" w:hAnsi="Century Gothic"/>
          <w:b/>
        </w:rPr>
      </w:pPr>
      <w:r w:rsidRPr="000A0D83">
        <w:rPr>
          <w:rFonts w:ascii="Century Gothic" w:hAnsi="Century Gothic"/>
          <w:b/>
          <w:i/>
          <w:sz w:val="18"/>
        </w:rPr>
        <w:t>Fax: 0389-2336299/ 2335523</w:t>
      </w:r>
      <w:r w:rsidRPr="000A0D83">
        <w:rPr>
          <w:rFonts w:ascii="Century Gothic" w:hAnsi="Century Gothic"/>
          <w:b/>
        </w:rPr>
        <w:t xml:space="preserve">,  </w:t>
      </w:r>
      <w:r w:rsidRPr="000A0D83">
        <w:rPr>
          <w:rFonts w:ascii="Century Gothic" w:hAnsi="Century Gothic"/>
          <w:b/>
          <w:i/>
          <w:sz w:val="18"/>
        </w:rPr>
        <w:t>Tel. No. : 0389-2335625/2336555</w:t>
      </w:r>
    </w:p>
    <w:p w:rsidR="0008494F" w:rsidRDefault="0008494F" w:rsidP="0008494F">
      <w:pPr>
        <w:spacing w:after="0"/>
        <w:jc w:val="center"/>
        <w:rPr>
          <w:rFonts w:ascii="Century Gothic" w:hAnsi="Century Gothic"/>
          <w:b/>
          <w:i/>
          <w:sz w:val="18"/>
        </w:rPr>
      </w:pPr>
      <w:r w:rsidRPr="005072EB">
        <w:rPr>
          <w:rFonts w:ascii="Century Gothic" w:hAnsi="Century Gothic"/>
          <w:b/>
          <w:i/>
          <w:sz w:val="18"/>
        </w:rPr>
        <w:t xml:space="preserve">Website: </w:t>
      </w:r>
      <w:hyperlink r:id="rId10" w:history="1">
        <w:r w:rsidRPr="005072EB">
          <w:rPr>
            <w:rStyle w:val="Hyperlink"/>
            <w:rFonts w:ascii="Century Gothic" w:hAnsi="Century Gothic"/>
            <w:b/>
            <w:i/>
            <w:sz w:val="18"/>
            <w:u w:val="none"/>
          </w:rPr>
          <w:t>www.jerc.mizoram.gov.in</w:t>
        </w:r>
      </w:hyperlink>
      <w:r w:rsidRPr="005072EB">
        <w:rPr>
          <w:rFonts w:ascii="Century Gothic" w:hAnsi="Century Gothic"/>
          <w:b/>
          <w:i/>
          <w:sz w:val="18"/>
        </w:rPr>
        <w:t xml:space="preserve">, Email: </w:t>
      </w:r>
      <w:hyperlink r:id="rId11" w:history="1">
        <w:r w:rsidRPr="005072EB">
          <w:rPr>
            <w:rStyle w:val="Hyperlink"/>
            <w:rFonts w:ascii="Century Gothic" w:hAnsi="Century Gothic"/>
            <w:b/>
            <w:i/>
            <w:sz w:val="18"/>
            <w:u w:val="none"/>
          </w:rPr>
          <w:t>jerc.mm@gmail.com</w:t>
        </w:r>
      </w:hyperlink>
    </w:p>
    <w:p w:rsidR="0008494F" w:rsidRDefault="0008494F" w:rsidP="0008494F">
      <w:pPr>
        <w:spacing w:after="0"/>
        <w:jc w:val="center"/>
        <w:rPr>
          <w:rFonts w:ascii="Century Gothic" w:hAnsi="Century Gothic"/>
          <w:b/>
        </w:rPr>
      </w:pPr>
      <w:r>
        <w:rPr>
          <w:rFonts w:ascii="Century Gothic" w:hAnsi="Century Gothic"/>
          <w:b/>
          <w:i/>
          <w:sz w:val="18"/>
        </w:rPr>
        <w:t>________________________________________________________________________________________________________</w:t>
      </w:r>
    </w:p>
    <w:p w:rsidR="0008494F" w:rsidRDefault="0008494F" w:rsidP="0008494F">
      <w:pPr>
        <w:rPr>
          <w:rFonts w:ascii="Century Gothic" w:hAnsi="Century Gothic"/>
          <w:b/>
        </w:rPr>
      </w:pPr>
    </w:p>
    <w:p w:rsidR="0008494F" w:rsidRPr="003A7A6B" w:rsidRDefault="00A12017" w:rsidP="00D612BE">
      <w:pPr>
        <w:jc w:val="center"/>
        <w:rPr>
          <w:rFonts w:ascii="Century Gothic" w:hAnsi="Century Gothic"/>
          <w:b/>
          <w:sz w:val="28"/>
          <w:szCs w:val="28"/>
          <w:u w:val="single"/>
        </w:rPr>
      </w:pPr>
      <w:r>
        <w:rPr>
          <w:rFonts w:ascii="Century Gothic" w:hAnsi="Century Gothic"/>
          <w:b/>
          <w:sz w:val="28"/>
          <w:szCs w:val="28"/>
          <w:u w:val="single"/>
        </w:rPr>
        <w:t>List of Members and Participant</w:t>
      </w:r>
      <w:r w:rsidR="00783359">
        <w:rPr>
          <w:rFonts w:ascii="Century Gothic" w:hAnsi="Century Gothic"/>
          <w:b/>
          <w:sz w:val="28"/>
          <w:szCs w:val="28"/>
          <w:u w:val="single"/>
        </w:rPr>
        <w:t>s</w:t>
      </w:r>
      <w:r>
        <w:rPr>
          <w:rFonts w:ascii="Century Gothic" w:hAnsi="Century Gothic"/>
          <w:b/>
          <w:sz w:val="28"/>
          <w:szCs w:val="28"/>
          <w:u w:val="single"/>
        </w:rPr>
        <w:t xml:space="preserve"> who attended the </w:t>
      </w:r>
      <w:r w:rsidR="0008494F" w:rsidRPr="003A7A6B">
        <w:rPr>
          <w:rFonts w:ascii="Century Gothic" w:hAnsi="Century Gothic"/>
          <w:b/>
          <w:sz w:val="28"/>
          <w:szCs w:val="28"/>
          <w:u w:val="single"/>
        </w:rPr>
        <w:t>18</w:t>
      </w:r>
      <w:r w:rsidR="0008494F" w:rsidRPr="003A7A6B">
        <w:rPr>
          <w:rFonts w:ascii="Century Gothic" w:hAnsi="Century Gothic"/>
          <w:b/>
          <w:sz w:val="28"/>
          <w:szCs w:val="28"/>
          <w:u w:val="single"/>
          <w:vertAlign w:val="superscript"/>
        </w:rPr>
        <w:t>th</w:t>
      </w:r>
      <w:r w:rsidR="0008494F" w:rsidRPr="003A7A6B">
        <w:rPr>
          <w:rFonts w:ascii="Century Gothic" w:hAnsi="Century Gothic"/>
          <w:b/>
          <w:sz w:val="28"/>
          <w:szCs w:val="28"/>
          <w:u w:val="single"/>
        </w:rPr>
        <w:t xml:space="preserve"> M</w:t>
      </w:r>
      <w:r>
        <w:rPr>
          <w:rFonts w:ascii="Century Gothic" w:hAnsi="Century Gothic"/>
          <w:b/>
          <w:sz w:val="28"/>
          <w:szCs w:val="28"/>
          <w:u w:val="single"/>
        </w:rPr>
        <w:t>eeting of State Advisory Committee of Mizoram.</w:t>
      </w:r>
    </w:p>
    <w:p w:rsidR="0008494F" w:rsidRDefault="0008494F" w:rsidP="0008494F">
      <w:pPr>
        <w:rPr>
          <w:rFonts w:ascii="Century Gothic" w:hAnsi="Century Gothic"/>
          <w:b/>
        </w:rPr>
      </w:pPr>
    </w:p>
    <w:p w:rsidR="0008494F" w:rsidRDefault="0008494F" w:rsidP="0008494F">
      <w:pPr>
        <w:rPr>
          <w:rFonts w:ascii="Century Gothic" w:hAnsi="Century Gothic"/>
          <w:b/>
        </w:rPr>
      </w:pPr>
      <w:r>
        <w:rPr>
          <w:rFonts w:ascii="Century Gothic" w:hAnsi="Century Gothic"/>
          <w:b/>
        </w:rPr>
        <w:t>Date &amp; Time</w:t>
      </w:r>
      <w:r>
        <w:rPr>
          <w:rFonts w:ascii="Century Gothic" w:hAnsi="Century Gothic"/>
          <w:b/>
        </w:rPr>
        <w:tab/>
        <w:t>: 15</w:t>
      </w:r>
      <w:r w:rsidRPr="0008494F">
        <w:rPr>
          <w:rFonts w:ascii="Century Gothic" w:hAnsi="Century Gothic"/>
          <w:b/>
          <w:vertAlign w:val="superscript"/>
        </w:rPr>
        <w:t>th</w:t>
      </w:r>
      <w:r>
        <w:rPr>
          <w:rFonts w:ascii="Century Gothic" w:hAnsi="Century Gothic"/>
          <w:b/>
        </w:rPr>
        <w:t xml:space="preserve"> February, 2016(Monday) from 11:00 a.m.</w:t>
      </w:r>
    </w:p>
    <w:p w:rsidR="0008494F" w:rsidRDefault="0008494F" w:rsidP="0008494F">
      <w:pPr>
        <w:rPr>
          <w:rFonts w:ascii="Century Gothic" w:hAnsi="Century Gothic"/>
          <w:b/>
        </w:rPr>
      </w:pPr>
      <w:r>
        <w:rPr>
          <w:rFonts w:ascii="Century Gothic" w:hAnsi="Century Gothic"/>
          <w:b/>
        </w:rPr>
        <w:t>Venue</w:t>
      </w:r>
      <w:r>
        <w:rPr>
          <w:rFonts w:ascii="Century Gothic" w:hAnsi="Century Gothic"/>
          <w:b/>
        </w:rPr>
        <w:tab/>
      </w:r>
      <w:r>
        <w:rPr>
          <w:rFonts w:ascii="Century Gothic" w:hAnsi="Century Gothic"/>
          <w:b/>
        </w:rPr>
        <w:tab/>
        <w:t>: I &amp; PR Department Conference Hall, Treasury Square, Aizawl.</w:t>
      </w:r>
    </w:p>
    <w:tbl>
      <w:tblPr>
        <w:tblStyle w:val="TableGrid"/>
        <w:tblW w:w="0" w:type="auto"/>
        <w:tblLook w:val="04A0"/>
      </w:tblPr>
      <w:tblGrid>
        <w:gridCol w:w="558"/>
        <w:gridCol w:w="5826"/>
        <w:gridCol w:w="3192"/>
      </w:tblGrid>
      <w:tr w:rsidR="0008494F" w:rsidTr="0008494F">
        <w:tc>
          <w:tcPr>
            <w:tcW w:w="558" w:type="dxa"/>
          </w:tcPr>
          <w:p w:rsidR="0008494F" w:rsidRDefault="0008494F" w:rsidP="0008494F">
            <w:pPr>
              <w:rPr>
                <w:rFonts w:ascii="Century Gothic" w:hAnsi="Century Gothic"/>
                <w:b/>
              </w:rPr>
            </w:pPr>
            <w:r>
              <w:rPr>
                <w:rFonts w:ascii="Century Gothic" w:hAnsi="Century Gothic"/>
                <w:b/>
              </w:rPr>
              <w:t>Sl.</w:t>
            </w:r>
          </w:p>
          <w:p w:rsidR="0008494F" w:rsidRDefault="0008494F" w:rsidP="0008494F">
            <w:pPr>
              <w:rPr>
                <w:rFonts w:ascii="Century Gothic" w:hAnsi="Century Gothic"/>
                <w:b/>
              </w:rPr>
            </w:pPr>
            <w:r>
              <w:rPr>
                <w:rFonts w:ascii="Century Gothic" w:hAnsi="Century Gothic"/>
                <w:b/>
              </w:rPr>
              <w:t>No</w:t>
            </w:r>
          </w:p>
        </w:tc>
        <w:tc>
          <w:tcPr>
            <w:tcW w:w="5826" w:type="dxa"/>
          </w:tcPr>
          <w:p w:rsidR="0008494F" w:rsidRDefault="0008494F" w:rsidP="0008494F">
            <w:pPr>
              <w:rPr>
                <w:rFonts w:ascii="Century Gothic" w:hAnsi="Century Gothic"/>
                <w:b/>
              </w:rPr>
            </w:pPr>
            <w:r>
              <w:rPr>
                <w:rFonts w:ascii="Century Gothic" w:hAnsi="Century Gothic"/>
                <w:b/>
              </w:rPr>
              <w:t>Name</w:t>
            </w:r>
          </w:p>
        </w:tc>
        <w:tc>
          <w:tcPr>
            <w:tcW w:w="3192" w:type="dxa"/>
          </w:tcPr>
          <w:p w:rsidR="0008494F" w:rsidRDefault="0008494F" w:rsidP="0008494F">
            <w:pPr>
              <w:rPr>
                <w:rFonts w:ascii="Century Gothic" w:hAnsi="Century Gothic"/>
                <w:b/>
              </w:rPr>
            </w:pPr>
            <w:r>
              <w:rPr>
                <w:rFonts w:ascii="Century Gothic" w:hAnsi="Century Gothic"/>
                <w:b/>
              </w:rPr>
              <w:t>Designation</w:t>
            </w:r>
          </w:p>
        </w:tc>
      </w:tr>
      <w:tr w:rsidR="0008494F" w:rsidTr="0008494F">
        <w:tc>
          <w:tcPr>
            <w:tcW w:w="558" w:type="dxa"/>
          </w:tcPr>
          <w:p w:rsidR="0008494F" w:rsidRDefault="0008494F" w:rsidP="0008494F">
            <w:pPr>
              <w:rPr>
                <w:rFonts w:ascii="Century Gothic" w:hAnsi="Century Gothic"/>
                <w:b/>
              </w:rPr>
            </w:pPr>
            <w:r>
              <w:rPr>
                <w:rFonts w:ascii="Century Gothic" w:hAnsi="Century Gothic"/>
                <w:b/>
              </w:rPr>
              <w:t>1</w:t>
            </w:r>
          </w:p>
        </w:tc>
        <w:tc>
          <w:tcPr>
            <w:tcW w:w="5826" w:type="dxa"/>
          </w:tcPr>
          <w:p w:rsidR="0008494F" w:rsidRDefault="0008494F" w:rsidP="0008494F">
            <w:pPr>
              <w:rPr>
                <w:rFonts w:ascii="Century Gothic" w:hAnsi="Century Gothic"/>
                <w:b/>
              </w:rPr>
            </w:pPr>
            <w:r>
              <w:rPr>
                <w:rFonts w:ascii="Century Gothic" w:hAnsi="Century Gothic"/>
                <w:b/>
              </w:rPr>
              <w:t>LALDUHZUAL SAILO</w:t>
            </w:r>
          </w:p>
        </w:tc>
        <w:tc>
          <w:tcPr>
            <w:tcW w:w="3192" w:type="dxa"/>
          </w:tcPr>
          <w:p w:rsidR="0008494F" w:rsidRDefault="0008494F" w:rsidP="00A12017">
            <w:pPr>
              <w:rPr>
                <w:rFonts w:ascii="Century Gothic" w:hAnsi="Century Gothic"/>
                <w:b/>
              </w:rPr>
            </w:pPr>
            <w:r>
              <w:rPr>
                <w:rFonts w:ascii="Century Gothic" w:hAnsi="Century Gothic"/>
                <w:b/>
              </w:rPr>
              <w:t>Jt. Secretary</w:t>
            </w:r>
            <w:r w:rsidR="00A12017">
              <w:rPr>
                <w:rFonts w:ascii="Century Gothic" w:hAnsi="Century Gothic"/>
                <w:b/>
              </w:rPr>
              <w:t xml:space="preserve"> for  Secretary</w:t>
            </w:r>
            <w:r>
              <w:rPr>
                <w:rFonts w:ascii="Century Gothic" w:hAnsi="Century Gothic"/>
                <w:b/>
              </w:rPr>
              <w:t>, Power &amp; Electricity Department.</w:t>
            </w:r>
          </w:p>
        </w:tc>
      </w:tr>
      <w:tr w:rsidR="0008494F" w:rsidTr="0008494F">
        <w:tc>
          <w:tcPr>
            <w:tcW w:w="558" w:type="dxa"/>
          </w:tcPr>
          <w:p w:rsidR="0008494F" w:rsidRDefault="0008494F" w:rsidP="0008494F">
            <w:pPr>
              <w:rPr>
                <w:rFonts w:ascii="Century Gothic" w:hAnsi="Century Gothic"/>
                <w:b/>
              </w:rPr>
            </w:pPr>
            <w:r>
              <w:rPr>
                <w:rFonts w:ascii="Century Gothic" w:hAnsi="Century Gothic"/>
                <w:b/>
              </w:rPr>
              <w:t>2</w:t>
            </w:r>
          </w:p>
        </w:tc>
        <w:tc>
          <w:tcPr>
            <w:tcW w:w="5826" w:type="dxa"/>
          </w:tcPr>
          <w:p w:rsidR="0008494F" w:rsidRDefault="0008494F" w:rsidP="0008494F">
            <w:pPr>
              <w:rPr>
                <w:rFonts w:ascii="Century Gothic" w:hAnsi="Century Gothic"/>
                <w:b/>
              </w:rPr>
            </w:pPr>
            <w:r>
              <w:rPr>
                <w:rFonts w:ascii="Century Gothic" w:hAnsi="Century Gothic"/>
                <w:b/>
              </w:rPr>
              <w:t>F. LIANTLUANGA</w:t>
            </w:r>
          </w:p>
        </w:tc>
        <w:tc>
          <w:tcPr>
            <w:tcW w:w="3192" w:type="dxa"/>
          </w:tcPr>
          <w:p w:rsidR="0008494F" w:rsidRDefault="0008494F" w:rsidP="0008494F">
            <w:pPr>
              <w:rPr>
                <w:rFonts w:ascii="Century Gothic" w:hAnsi="Century Gothic"/>
                <w:b/>
              </w:rPr>
            </w:pPr>
            <w:r>
              <w:rPr>
                <w:rFonts w:ascii="Century Gothic" w:hAnsi="Century Gothic"/>
                <w:b/>
              </w:rPr>
              <w:t>SE for Engineer – in – Chief, PHE Department</w:t>
            </w:r>
          </w:p>
        </w:tc>
      </w:tr>
      <w:tr w:rsidR="0008494F" w:rsidTr="0008494F">
        <w:tc>
          <w:tcPr>
            <w:tcW w:w="558" w:type="dxa"/>
          </w:tcPr>
          <w:p w:rsidR="00FB52FD" w:rsidRDefault="00FB52FD" w:rsidP="0008494F">
            <w:pPr>
              <w:rPr>
                <w:rFonts w:ascii="Century Gothic" w:hAnsi="Century Gothic"/>
                <w:b/>
              </w:rPr>
            </w:pPr>
          </w:p>
          <w:p w:rsidR="0008494F" w:rsidRDefault="0008494F" w:rsidP="0008494F">
            <w:pPr>
              <w:rPr>
                <w:rFonts w:ascii="Century Gothic" w:hAnsi="Century Gothic"/>
                <w:b/>
              </w:rPr>
            </w:pPr>
            <w:r>
              <w:rPr>
                <w:rFonts w:ascii="Century Gothic" w:hAnsi="Century Gothic"/>
                <w:b/>
              </w:rPr>
              <w:t>3</w:t>
            </w:r>
          </w:p>
          <w:p w:rsidR="00FB52FD" w:rsidRDefault="00FB52FD" w:rsidP="0008494F">
            <w:pPr>
              <w:rPr>
                <w:rFonts w:ascii="Century Gothic" w:hAnsi="Century Gothic"/>
                <w:b/>
              </w:rPr>
            </w:pPr>
          </w:p>
        </w:tc>
        <w:tc>
          <w:tcPr>
            <w:tcW w:w="5826" w:type="dxa"/>
          </w:tcPr>
          <w:p w:rsidR="00FB52FD" w:rsidRDefault="00FB52FD" w:rsidP="0008494F">
            <w:pPr>
              <w:rPr>
                <w:rFonts w:ascii="Century Gothic" w:hAnsi="Century Gothic"/>
                <w:b/>
              </w:rPr>
            </w:pPr>
          </w:p>
          <w:p w:rsidR="0008494F" w:rsidRDefault="0008494F" w:rsidP="0008494F">
            <w:pPr>
              <w:rPr>
                <w:rFonts w:ascii="Century Gothic" w:hAnsi="Century Gothic"/>
                <w:b/>
              </w:rPr>
            </w:pPr>
            <w:r>
              <w:rPr>
                <w:rFonts w:ascii="Century Gothic" w:hAnsi="Century Gothic"/>
                <w:b/>
              </w:rPr>
              <w:t>LALBIAKZUAL</w:t>
            </w:r>
            <w:r w:rsidR="00783359">
              <w:rPr>
                <w:rFonts w:ascii="Century Gothic" w:hAnsi="Century Gothic"/>
                <w:b/>
              </w:rPr>
              <w:t>A</w:t>
            </w:r>
            <w:r w:rsidR="00922D73">
              <w:rPr>
                <w:rFonts w:ascii="Century Gothic" w:hAnsi="Century Gothic"/>
                <w:b/>
              </w:rPr>
              <w:t xml:space="preserve"> </w:t>
            </w:r>
            <w:r>
              <w:rPr>
                <w:rFonts w:ascii="Century Gothic" w:hAnsi="Century Gothic"/>
                <w:b/>
              </w:rPr>
              <w:t xml:space="preserve"> AINEH</w:t>
            </w:r>
          </w:p>
        </w:tc>
        <w:tc>
          <w:tcPr>
            <w:tcW w:w="3192" w:type="dxa"/>
          </w:tcPr>
          <w:p w:rsidR="00FB52FD" w:rsidRDefault="00FB52FD" w:rsidP="00922D73">
            <w:pPr>
              <w:rPr>
                <w:rFonts w:ascii="Century Gothic" w:hAnsi="Century Gothic"/>
                <w:b/>
              </w:rPr>
            </w:pPr>
          </w:p>
          <w:p w:rsidR="0008494F" w:rsidRDefault="0008494F" w:rsidP="00922D73">
            <w:pPr>
              <w:rPr>
                <w:rFonts w:ascii="Century Gothic" w:hAnsi="Century Gothic"/>
                <w:b/>
              </w:rPr>
            </w:pPr>
            <w:r>
              <w:rPr>
                <w:rFonts w:ascii="Century Gothic" w:hAnsi="Century Gothic"/>
                <w:b/>
              </w:rPr>
              <w:t>IPO</w:t>
            </w:r>
            <w:r w:rsidR="00B30906">
              <w:rPr>
                <w:rFonts w:ascii="Century Gothic" w:hAnsi="Century Gothic"/>
                <w:b/>
              </w:rPr>
              <w:t xml:space="preserve"> for Director</w:t>
            </w:r>
            <w:r w:rsidR="00922D73">
              <w:rPr>
                <w:rFonts w:ascii="Century Gothic" w:hAnsi="Century Gothic"/>
                <w:b/>
              </w:rPr>
              <w:t>, Industries Department.</w:t>
            </w:r>
          </w:p>
        </w:tc>
      </w:tr>
      <w:tr w:rsidR="00922D73" w:rsidTr="0008494F">
        <w:tc>
          <w:tcPr>
            <w:tcW w:w="558"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4</w:t>
            </w:r>
          </w:p>
        </w:tc>
        <w:tc>
          <w:tcPr>
            <w:tcW w:w="5826"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C. LALZUILIANA</w:t>
            </w:r>
          </w:p>
        </w:tc>
        <w:tc>
          <w:tcPr>
            <w:tcW w:w="3192" w:type="dxa"/>
          </w:tcPr>
          <w:p w:rsidR="00922D73" w:rsidRDefault="00922D73" w:rsidP="00922D73">
            <w:pPr>
              <w:rPr>
                <w:rFonts w:ascii="Century Gothic" w:hAnsi="Century Gothic"/>
                <w:b/>
              </w:rPr>
            </w:pPr>
            <w:r>
              <w:rPr>
                <w:rFonts w:ascii="Century Gothic" w:hAnsi="Century Gothic"/>
                <w:b/>
              </w:rPr>
              <w:t>Director, Trade &amp; Commerce Department.</w:t>
            </w:r>
          </w:p>
        </w:tc>
      </w:tr>
      <w:tr w:rsidR="00922D73" w:rsidTr="0008494F">
        <w:tc>
          <w:tcPr>
            <w:tcW w:w="558"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5</w:t>
            </w:r>
          </w:p>
        </w:tc>
        <w:tc>
          <w:tcPr>
            <w:tcW w:w="5826" w:type="dxa"/>
          </w:tcPr>
          <w:p w:rsidR="00FB52FD" w:rsidRDefault="00FB52FD" w:rsidP="0008494F">
            <w:pPr>
              <w:rPr>
                <w:rFonts w:ascii="Century Gothic" w:hAnsi="Century Gothic"/>
                <w:b/>
              </w:rPr>
            </w:pPr>
          </w:p>
          <w:p w:rsidR="00922D73" w:rsidRDefault="00922D73" w:rsidP="007D7CF4">
            <w:pPr>
              <w:rPr>
                <w:rFonts w:ascii="Century Gothic" w:hAnsi="Century Gothic"/>
                <w:b/>
              </w:rPr>
            </w:pPr>
            <w:r>
              <w:rPr>
                <w:rFonts w:ascii="Century Gothic" w:hAnsi="Century Gothic"/>
                <w:b/>
              </w:rPr>
              <w:t>ETHE</w:t>
            </w:r>
            <w:r w:rsidR="007D7CF4">
              <w:rPr>
                <w:rFonts w:ascii="Century Gothic" w:hAnsi="Century Gothic"/>
                <w:b/>
              </w:rPr>
              <w:t>L</w:t>
            </w:r>
            <w:r>
              <w:rPr>
                <w:rFonts w:ascii="Century Gothic" w:hAnsi="Century Gothic"/>
                <w:b/>
              </w:rPr>
              <w:t xml:space="preserve">  ROHTHANGPUII</w:t>
            </w:r>
          </w:p>
        </w:tc>
        <w:tc>
          <w:tcPr>
            <w:tcW w:w="3192" w:type="dxa"/>
          </w:tcPr>
          <w:p w:rsidR="00922D73" w:rsidRDefault="00922D73" w:rsidP="00FB52FD">
            <w:pPr>
              <w:rPr>
                <w:rFonts w:ascii="Century Gothic" w:hAnsi="Century Gothic"/>
                <w:b/>
              </w:rPr>
            </w:pPr>
            <w:r>
              <w:rPr>
                <w:rFonts w:ascii="Century Gothic" w:hAnsi="Century Gothic"/>
                <w:b/>
              </w:rPr>
              <w:t>Secretary</w:t>
            </w:r>
            <w:r w:rsidR="00A12017">
              <w:rPr>
                <w:rFonts w:ascii="Century Gothic" w:hAnsi="Century Gothic"/>
                <w:b/>
              </w:rPr>
              <w:t xml:space="preserve"> for Commissioner</w:t>
            </w:r>
            <w:r>
              <w:rPr>
                <w:rFonts w:ascii="Century Gothic" w:hAnsi="Century Gothic"/>
                <w:b/>
              </w:rPr>
              <w:t>, Aizawl  M</w:t>
            </w:r>
            <w:r w:rsidR="00FB52FD">
              <w:rPr>
                <w:rFonts w:ascii="Century Gothic" w:hAnsi="Century Gothic"/>
                <w:b/>
              </w:rPr>
              <w:t>u</w:t>
            </w:r>
            <w:r>
              <w:rPr>
                <w:rFonts w:ascii="Century Gothic" w:hAnsi="Century Gothic"/>
                <w:b/>
              </w:rPr>
              <w:t>nicipal Corporation.</w:t>
            </w:r>
          </w:p>
        </w:tc>
      </w:tr>
      <w:tr w:rsidR="00922D73" w:rsidTr="0008494F">
        <w:tc>
          <w:tcPr>
            <w:tcW w:w="558"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6</w:t>
            </w:r>
          </w:p>
        </w:tc>
        <w:tc>
          <w:tcPr>
            <w:tcW w:w="5826"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LALPEKHLUA</w:t>
            </w:r>
          </w:p>
        </w:tc>
        <w:tc>
          <w:tcPr>
            <w:tcW w:w="3192" w:type="dxa"/>
          </w:tcPr>
          <w:p w:rsidR="00922D73" w:rsidRDefault="00922D73" w:rsidP="00922D73">
            <w:pPr>
              <w:rPr>
                <w:rFonts w:ascii="Century Gothic" w:hAnsi="Century Gothic"/>
                <w:b/>
              </w:rPr>
            </w:pPr>
            <w:r>
              <w:rPr>
                <w:rFonts w:ascii="Century Gothic" w:hAnsi="Century Gothic"/>
                <w:b/>
              </w:rPr>
              <w:t>President, Mizoram Chamber of Industries &amp; Commerce.</w:t>
            </w:r>
          </w:p>
        </w:tc>
      </w:tr>
      <w:tr w:rsidR="00922D73" w:rsidTr="0008494F">
        <w:tc>
          <w:tcPr>
            <w:tcW w:w="558"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7</w:t>
            </w:r>
          </w:p>
        </w:tc>
        <w:tc>
          <w:tcPr>
            <w:tcW w:w="5826"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DR. THANPUII</w:t>
            </w:r>
          </w:p>
        </w:tc>
        <w:tc>
          <w:tcPr>
            <w:tcW w:w="3192" w:type="dxa"/>
          </w:tcPr>
          <w:p w:rsidR="00922D73" w:rsidRDefault="00922D73" w:rsidP="00A12017">
            <w:pPr>
              <w:rPr>
                <w:rFonts w:ascii="Century Gothic" w:hAnsi="Century Gothic"/>
                <w:b/>
              </w:rPr>
            </w:pPr>
            <w:r>
              <w:rPr>
                <w:rFonts w:ascii="Century Gothic" w:hAnsi="Century Gothic"/>
                <w:b/>
              </w:rPr>
              <w:t>Vice- President</w:t>
            </w:r>
            <w:r w:rsidR="00A12017">
              <w:rPr>
                <w:rFonts w:ascii="Century Gothic" w:hAnsi="Century Gothic"/>
                <w:b/>
              </w:rPr>
              <w:t xml:space="preserve"> for President</w:t>
            </w:r>
            <w:r>
              <w:rPr>
                <w:rFonts w:ascii="Century Gothic" w:hAnsi="Century Gothic"/>
                <w:b/>
              </w:rPr>
              <w:t>, Mizoram Hmeichhia Insuihkhawm Pawl.</w:t>
            </w:r>
            <w:r w:rsidR="00783359">
              <w:rPr>
                <w:rFonts w:ascii="Century Gothic" w:hAnsi="Century Gothic"/>
                <w:b/>
              </w:rPr>
              <w:t>Gen. Hqrs.</w:t>
            </w:r>
            <w:r>
              <w:rPr>
                <w:rFonts w:ascii="Century Gothic" w:hAnsi="Century Gothic"/>
                <w:b/>
              </w:rPr>
              <w:t xml:space="preserve"> </w:t>
            </w:r>
          </w:p>
        </w:tc>
      </w:tr>
      <w:tr w:rsidR="00922D73" w:rsidTr="0008494F">
        <w:tc>
          <w:tcPr>
            <w:tcW w:w="558"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8</w:t>
            </w:r>
          </w:p>
        </w:tc>
        <w:tc>
          <w:tcPr>
            <w:tcW w:w="5826"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VANLALRUATA</w:t>
            </w:r>
          </w:p>
        </w:tc>
        <w:tc>
          <w:tcPr>
            <w:tcW w:w="3192" w:type="dxa"/>
          </w:tcPr>
          <w:p w:rsidR="00922D73" w:rsidRDefault="00922D73" w:rsidP="00922D73">
            <w:pPr>
              <w:rPr>
                <w:rFonts w:ascii="Century Gothic" w:hAnsi="Century Gothic"/>
                <w:b/>
              </w:rPr>
            </w:pPr>
            <w:r>
              <w:rPr>
                <w:rFonts w:ascii="Century Gothic" w:hAnsi="Century Gothic"/>
                <w:b/>
              </w:rPr>
              <w:t>Vice- President</w:t>
            </w:r>
            <w:r w:rsidR="00A12017">
              <w:rPr>
                <w:rFonts w:ascii="Century Gothic" w:hAnsi="Century Gothic"/>
                <w:b/>
              </w:rPr>
              <w:t xml:space="preserve"> for President</w:t>
            </w:r>
            <w:r>
              <w:rPr>
                <w:rFonts w:ascii="Century Gothic" w:hAnsi="Century Gothic"/>
                <w:b/>
              </w:rPr>
              <w:t>, Central Young  Mizo Association</w:t>
            </w:r>
          </w:p>
        </w:tc>
      </w:tr>
      <w:tr w:rsidR="00922D73" w:rsidTr="0008494F">
        <w:tc>
          <w:tcPr>
            <w:tcW w:w="558"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9</w:t>
            </w:r>
          </w:p>
        </w:tc>
        <w:tc>
          <w:tcPr>
            <w:tcW w:w="5826" w:type="dxa"/>
          </w:tcPr>
          <w:p w:rsidR="00FB52FD" w:rsidRDefault="00FB52FD" w:rsidP="0008494F">
            <w:pPr>
              <w:rPr>
                <w:rFonts w:ascii="Century Gothic" w:hAnsi="Century Gothic"/>
                <w:b/>
              </w:rPr>
            </w:pPr>
          </w:p>
          <w:p w:rsidR="00922D73" w:rsidRDefault="00922D73" w:rsidP="00B30906">
            <w:pPr>
              <w:rPr>
                <w:rFonts w:ascii="Century Gothic" w:hAnsi="Century Gothic"/>
                <w:b/>
              </w:rPr>
            </w:pPr>
            <w:r>
              <w:rPr>
                <w:rFonts w:ascii="Century Gothic" w:hAnsi="Century Gothic"/>
                <w:b/>
              </w:rPr>
              <w:t>ZAHLIRA  RALTE</w:t>
            </w:r>
          </w:p>
        </w:tc>
        <w:tc>
          <w:tcPr>
            <w:tcW w:w="3192" w:type="dxa"/>
          </w:tcPr>
          <w:p w:rsidR="00922D73" w:rsidRDefault="00B30906" w:rsidP="00783359">
            <w:pPr>
              <w:ind w:right="-90"/>
              <w:rPr>
                <w:rFonts w:ascii="Century Gothic" w:hAnsi="Century Gothic"/>
                <w:b/>
              </w:rPr>
            </w:pPr>
            <w:r>
              <w:rPr>
                <w:rFonts w:ascii="Century Gothic" w:hAnsi="Century Gothic"/>
                <w:b/>
              </w:rPr>
              <w:t>AGS</w:t>
            </w:r>
            <w:r w:rsidR="00922D73">
              <w:rPr>
                <w:rFonts w:ascii="Century Gothic" w:hAnsi="Century Gothic"/>
                <w:b/>
              </w:rPr>
              <w:t>,</w:t>
            </w:r>
            <w:r w:rsidR="00A12017">
              <w:rPr>
                <w:rFonts w:ascii="Century Gothic" w:hAnsi="Century Gothic"/>
                <w:b/>
              </w:rPr>
              <w:t xml:space="preserve"> for President,</w:t>
            </w:r>
            <w:r w:rsidR="00922D73">
              <w:rPr>
                <w:rFonts w:ascii="Century Gothic" w:hAnsi="Century Gothic"/>
                <w:b/>
              </w:rPr>
              <w:t xml:space="preserve"> Mizoram Upa Pawl, Gen</w:t>
            </w:r>
            <w:r w:rsidR="00A12017">
              <w:rPr>
                <w:rFonts w:ascii="Century Gothic" w:hAnsi="Century Gothic"/>
                <w:b/>
              </w:rPr>
              <w:t>eral</w:t>
            </w:r>
            <w:r w:rsidR="00922D73">
              <w:rPr>
                <w:rFonts w:ascii="Century Gothic" w:hAnsi="Century Gothic"/>
                <w:b/>
              </w:rPr>
              <w:t>. H</w:t>
            </w:r>
            <w:r w:rsidR="00A12017">
              <w:rPr>
                <w:rFonts w:ascii="Century Gothic" w:hAnsi="Century Gothic"/>
                <w:b/>
              </w:rPr>
              <w:t>ead</w:t>
            </w:r>
            <w:r w:rsidR="00922D73">
              <w:rPr>
                <w:rFonts w:ascii="Century Gothic" w:hAnsi="Century Gothic"/>
                <w:b/>
              </w:rPr>
              <w:t>q</w:t>
            </w:r>
            <w:r w:rsidR="00A12017">
              <w:rPr>
                <w:rFonts w:ascii="Century Gothic" w:hAnsi="Century Gothic"/>
                <w:b/>
              </w:rPr>
              <w:t>uarter</w:t>
            </w:r>
            <w:r w:rsidR="00783359">
              <w:rPr>
                <w:rFonts w:ascii="Century Gothic" w:hAnsi="Century Gothic"/>
                <w:b/>
              </w:rPr>
              <w:t>s</w:t>
            </w:r>
            <w:r w:rsidR="00922D73">
              <w:rPr>
                <w:rFonts w:ascii="Century Gothic" w:hAnsi="Century Gothic"/>
                <w:b/>
              </w:rPr>
              <w:t>.</w:t>
            </w:r>
          </w:p>
        </w:tc>
      </w:tr>
      <w:tr w:rsidR="00922D73" w:rsidTr="0008494F">
        <w:tc>
          <w:tcPr>
            <w:tcW w:w="558"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10</w:t>
            </w:r>
          </w:p>
        </w:tc>
        <w:tc>
          <w:tcPr>
            <w:tcW w:w="5826"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R. REMMAWIA</w:t>
            </w:r>
          </w:p>
        </w:tc>
        <w:tc>
          <w:tcPr>
            <w:tcW w:w="3192" w:type="dxa"/>
          </w:tcPr>
          <w:p w:rsidR="00922D73" w:rsidRDefault="00922D73" w:rsidP="00922D73">
            <w:pPr>
              <w:rPr>
                <w:rFonts w:ascii="Century Gothic" w:hAnsi="Century Gothic"/>
                <w:b/>
              </w:rPr>
            </w:pPr>
            <w:r>
              <w:rPr>
                <w:rFonts w:ascii="Century Gothic" w:hAnsi="Century Gothic"/>
                <w:b/>
              </w:rPr>
              <w:t>Jt. Director</w:t>
            </w:r>
            <w:r w:rsidR="00660F09">
              <w:rPr>
                <w:rFonts w:ascii="Century Gothic" w:hAnsi="Century Gothic"/>
                <w:b/>
              </w:rPr>
              <w:t xml:space="preserve"> for Director</w:t>
            </w:r>
            <w:r>
              <w:rPr>
                <w:rFonts w:ascii="Century Gothic" w:hAnsi="Century Gothic"/>
                <w:b/>
              </w:rPr>
              <w:t>, Transport Department.</w:t>
            </w:r>
          </w:p>
        </w:tc>
      </w:tr>
      <w:tr w:rsidR="00922D73" w:rsidTr="0008494F">
        <w:tc>
          <w:tcPr>
            <w:tcW w:w="558"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11</w:t>
            </w:r>
          </w:p>
        </w:tc>
        <w:tc>
          <w:tcPr>
            <w:tcW w:w="5826" w:type="dxa"/>
          </w:tcPr>
          <w:p w:rsidR="00FB52FD" w:rsidRDefault="00FB52FD" w:rsidP="0008494F">
            <w:pPr>
              <w:rPr>
                <w:rFonts w:ascii="Century Gothic" w:hAnsi="Century Gothic"/>
                <w:b/>
              </w:rPr>
            </w:pPr>
          </w:p>
          <w:p w:rsidR="00922D73" w:rsidRDefault="00922D73" w:rsidP="0008494F">
            <w:pPr>
              <w:rPr>
                <w:rFonts w:ascii="Century Gothic" w:hAnsi="Century Gothic"/>
                <w:b/>
              </w:rPr>
            </w:pPr>
            <w:r>
              <w:rPr>
                <w:rFonts w:ascii="Century Gothic" w:hAnsi="Century Gothic"/>
                <w:b/>
              </w:rPr>
              <w:t>H. LALCHHUANAWMA</w:t>
            </w:r>
          </w:p>
        </w:tc>
        <w:tc>
          <w:tcPr>
            <w:tcW w:w="3192" w:type="dxa"/>
          </w:tcPr>
          <w:p w:rsidR="00922D73" w:rsidRDefault="006A1AB2" w:rsidP="00922D73">
            <w:pPr>
              <w:rPr>
                <w:rFonts w:ascii="Century Gothic" w:hAnsi="Century Gothic"/>
                <w:b/>
              </w:rPr>
            </w:pPr>
            <w:r>
              <w:rPr>
                <w:rFonts w:ascii="Century Gothic" w:hAnsi="Century Gothic"/>
                <w:b/>
              </w:rPr>
              <w:t>Dy. Director</w:t>
            </w:r>
            <w:r w:rsidR="00660F09">
              <w:rPr>
                <w:rFonts w:ascii="Century Gothic" w:hAnsi="Century Gothic"/>
                <w:b/>
              </w:rPr>
              <w:t xml:space="preserve"> for Director</w:t>
            </w:r>
            <w:r>
              <w:rPr>
                <w:rFonts w:ascii="Century Gothic" w:hAnsi="Century Gothic"/>
                <w:b/>
              </w:rPr>
              <w:t>, Local Administration Department.</w:t>
            </w:r>
          </w:p>
        </w:tc>
      </w:tr>
      <w:tr w:rsidR="00660F09" w:rsidTr="0008494F">
        <w:tc>
          <w:tcPr>
            <w:tcW w:w="558" w:type="dxa"/>
          </w:tcPr>
          <w:p w:rsidR="00660F09" w:rsidRDefault="00660F09" w:rsidP="0008494F">
            <w:pPr>
              <w:rPr>
                <w:rFonts w:ascii="Century Gothic" w:hAnsi="Century Gothic"/>
                <w:b/>
              </w:rPr>
            </w:pPr>
          </w:p>
          <w:p w:rsidR="00660F09" w:rsidRDefault="00660F09" w:rsidP="0008494F">
            <w:pPr>
              <w:rPr>
                <w:rFonts w:ascii="Century Gothic" w:hAnsi="Century Gothic"/>
                <w:b/>
              </w:rPr>
            </w:pPr>
            <w:r>
              <w:rPr>
                <w:rFonts w:ascii="Century Gothic" w:hAnsi="Century Gothic"/>
                <w:b/>
              </w:rPr>
              <w:t>12</w:t>
            </w:r>
          </w:p>
        </w:tc>
        <w:tc>
          <w:tcPr>
            <w:tcW w:w="5826" w:type="dxa"/>
          </w:tcPr>
          <w:p w:rsidR="00660F09" w:rsidRDefault="00660F09" w:rsidP="00DE7D0B">
            <w:pPr>
              <w:rPr>
                <w:rFonts w:ascii="Century Gothic" w:hAnsi="Century Gothic"/>
                <w:b/>
              </w:rPr>
            </w:pPr>
          </w:p>
          <w:p w:rsidR="00660F09" w:rsidRDefault="00660F09" w:rsidP="00DE7D0B">
            <w:pPr>
              <w:rPr>
                <w:rFonts w:ascii="Century Gothic" w:hAnsi="Century Gothic"/>
                <w:b/>
              </w:rPr>
            </w:pPr>
            <w:r>
              <w:rPr>
                <w:rFonts w:ascii="Century Gothic" w:hAnsi="Century Gothic"/>
                <w:b/>
              </w:rPr>
              <w:t>R. LALTLUANGA</w:t>
            </w:r>
          </w:p>
        </w:tc>
        <w:tc>
          <w:tcPr>
            <w:tcW w:w="3192" w:type="dxa"/>
          </w:tcPr>
          <w:p w:rsidR="00660F09" w:rsidRDefault="00660F09" w:rsidP="00C60D3B">
            <w:pPr>
              <w:rPr>
                <w:rFonts w:ascii="Century Gothic" w:hAnsi="Century Gothic"/>
                <w:b/>
              </w:rPr>
            </w:pPr>
            <w:r>
              <w:rPr>
                <w:rFonts w:ascii="Century Gothic" w:hAnsi="Century Gothic"/>
                <w:b/>
              </w:rPr>
              <w:t>Treasurer for President, AMFU</w:t>
            </w:r>
            <w:r w:rsidR="00C60D3B">
              <w:rPr>
                <w:rFonts w:ascii="Century Gothic" w:hAnsi="Century Gothic"/>
                <w:b/>
              </w:rPr>
              <w:t>, Gen. Hqrs.</w:t>
            </w:r>
          </w:p>
        </w:tc>
      </w:tr>
      <w:tr w:rsidR="00660F09" w:rsidTr="0008494F">
        <w:tc>
          <w:tcPr>
            <w:tcW w:w="558" w:type="dxa"/>
          </w:tcPr>
          <w:p w:rsidR="00660F09" w:rsidRDefault="00660F09" w:rsidP="0008494F">
            <w:pPr>
              <w:rPr>
                <w:rFonts w:ascii="Century Gothic" w:hAnsi="Century Gothic"/>
                <w:b/>
              </w:rPr>
            </w:pPr>
          </w:p>
          <w:p w:rsidR="00660F09" w:rsidRDefault="00660F09" w:rsidP="0008494F">
            <w:pPr>
              <w:rPr>
                <w:rFonts w:ascii="Century Gothic" w:hAnsi="Century Gothic"/>
                <w:b/>
              </w:rPr>
            </w:pPr>
            <w:r>
              <w:rPr>
                <w:rFonts w:ascii="Century Gothic" w:hAnsi="Century Gothic"/>
                <w:b/>
              </w:rPr>
              <w:t>13</w:t>
            </w:r>
          </w:p>
        </w:tc>
        <w:tc>
          <w:tcPr>
            <w:tcW w:w="5826" w:type="dxa"/>
          </w:tcPr>
          <w:p w:rsidR="00660F09" w:rsidRDefault="00660F09" w:rsidP="00DE7D0B">
            <w:pPr>
              <w:rPr>
                <w:rFonts w:ascii="Century Gothic" w:hAnsi="Century Gothic"/>
                <w:b/>
              </w:rPr>
            </w:pPr>
          </w:p>
          <w:p w:rsidR="00660F09" w:rsidRDefault="00660F09" w:rsidP="00DE7D0B">
            <w:pPr>
              <w:rPr>
                <w:rFonts w:ascii="Century Gothic" w:hAnsi="Century Gothic"/>
                <w:b/>
              </w:rPr>
            </w:pPr>
            <w:r>
              <w:rPr>
                <w:rFonts w:ascii="Century Gothic" w:hAnsi="Century Gothic"/>
                <w:b/>
              </w:rPr>
              <w:t>LIANNGHINGLOVA  PACHUAU</w:t>
            </w:r>
          </w:p>
        </w:tc>
        <w:tc>
          <w:tcPr>
            <w:tcW w:w="3192" w:type="dxa"/>
          </w:tcPr>
          <w:p w:rsidR="00660F09" w:rsidRDefault="00660F09" w:rsidP="00DE7D0B">
            <w:pPr>
              <w:rPr>
                <w:rFonts w:ascii="Century Gothic" w:hAnsi="Century Gothic"/>
                <w:b/>
              </w:rPr>
            </w:pPr>
          </w:p>
          <w:p w:rsidR="00660F09" w:rsidRDefault="00660F09" w:rsidP="00DE7D0B">
            <w:pPr>
              <w:rPr>
                <w:rFonts w:ascii="Century Gothic" w:hAnsi="Century Gothic"/>
                <w:b/>
              </w:rPr>
            </w:pPr>
            <w:r>
              <w:rPr>
                <w:rFonts w:ascii="Century Gothic" w:hAnsi="Century Gothic"/>
                <w:b/>
              </w:rPr>
              <w:t>Engineer – in –Chief, P&amp;ED</w:t>
            </w:r>
          </w:p>
        </w:tc>
      </w:tr>
      <w:tr w:rsidR="00B30906" w:rsidTr="0008494F">
        <w:tc>
          <w:tcPr>
            <w:tcW w:w="558" w:type="dxa"/>
          </w:tcPr>
          <w:p w:rsidR="00B30906" w:rsidRDefault="00B30906" w:rsidP="001329CB">
            <w:pPr>
              <w:rPr>
                <w:rFonts w:ascii="Century Gothic" w:hAnsi="Century Gothic"/>
                <w:b/>
              </w:rPr>
            </w:pPr>
          </w:p>
          <w:p w:rsidR="00B30906" w:rsidRDefault="00B30906" w:rsidP="00660F09">
            <w:pPr>
              <w:rPr>
                <w:rFonts w:ascii="Century Gothic" w:hAnsi="Century Gothic"/>
                <w:b/>
              </w:rPr>
            </w:pPr>
            <w:r>
              <w:rPr>
                <w:rFonts w:ascii="Century Gothic" w:hAnsi="Century Gothic"/>
                <w:b/>
              </w:rPr>
              <w:t>1</w:t>
            </w:r>
            <w:r w:rsidR="00660F09">
              <w:rPr>
                <w:rFonts w:ascii="Century Gothic" w:hAnsi="Century Gothic"/>
                <w:b/>
              </w:rPr>
              <w:t>4</w:t>
            </w:r>
          </w:p>
        </w:tc>
        <w:tc>
          <w:tcPr>
            <w:tcW w:w="5826" w:type="dxa"/>
          </w:tcPr>
          <w:p w:rsidR="00B30906" w:rsidRDefault="00B30906" w:rsidP="001329CB">
            <w:pPr>
              <w:rPr>
                <w:rFonts w:ascii="Century Gothic" w:hAnsi="Century Gothic"/>
                <w:b/>
              </w:rPr>
            </w:pPr>
          </w:p>
          <w:p w:rsidR="00B30906" w:rsidRDefault="00B30906" w:rsidP="001329CB">
            <w:pPr>
              <w:rPr>
                <w:rFonts w:ascii="Century Gothic" w:hAnsi="Century Gothic"/>
                <w:b/>
              </w:rPr>
            </w:pPr>
            <w:r>
              <w:rPr>
                <w:rFonts w:ascii="Century Gothic" w:hAnsi="Century Gothic"/>
                <w:b/>
              </w:rPr>
              <w:t>LALCHHARLIANA  PACHUAU</w:t>
            </w:r>
          </w:p>
        </w:tc>
        <w:tc>
          <w:tcPr>
            <w:tcW w:w="3192" w:type="dxa"/>
          </w:tcPr>
          <w:p w:rsidR="00B30906" w:rsidRDefault="00B30906" w:rsidP="001329CB">
            <w:pPr>
              <w:rPr>
                <w:rFonts w:ascii="Century Gothic" w:hAnsi="Century Gothic"/>
                <w:b/>
              </w:rPr>
            </w:pPr>
            <w:r>
              <w:rPr>
                <w:rFonts w:ascii="Century Gothic" w:hAnsi="Century Gothic"/>
                <w:b/>
              </w:rPr>
              <w:t>Chief(Engineering) JERC(M&amp;M)</w:t>
            </w:r>
          </w:p>
        </w:tc>
      </w:tr>
      <w:tr w:rsidR="00B30906" w:rsidTr="0008494F">
        <w:tc>
          <w:tcPr>
            <w:tcW w:w="558" w:type="dxa"/>
          </w:tcPr>
          <w:p w:rsidR="00B30906" w:rsidRDefault="00B30906" w:rsidP="001329CB">
            <w:pPr>
              <w:rPr>
                <w:rFonts w:ascii="Century Gothic" w:hAnsi="Century Gothic"/>
                <w:b/>
              </w:rPr>
            </w:pPr>
          </w:p>
          <w:p w:rsidR="00B30906" w:rsidRDefault="00B30906" w:rsidP="00660F09">
            <w:pPr>
              <w:rPr>
                <w:rFonts w:ascii="Century Gothic" w:hAnsi="Century Gothic"/>
                <w:b/>
              </w:rPr>
            </w:pPr>
            <w:r>
              <w:rPr>
                <w:rFonts w:ascii="Century Gothic" w:hAnsi="Century Gothic"/>
                <w:b/>
              </w:rPr>
              <w:t>1</w:t>
            </w:r>
            <w:r w:rsidR="00660F09">
              <w:rPr>
                <w:rFonts w:ascii="Century Gothic" w:hAnsi="Century Gothic"/>
                <w:b/>
              </w:rPr>
              <w:t>5</w:t>
            </w:r>
          </w:p>
        </w:tc>
        <w:tc>
          <w:tcPr>
            <w:tcW w:w="5826" w:type="dxa"/>
          </w:tcPr>
          <w:p w:rsidR="00B30906" w:rsidRDefault="00B30906" w:rsidP="001329CB">
            <w:pPr>
              <w:rPr>
                <w:rFonts w:ascii="Century Gothic" w:hAnsi="Century Gothic"/>
                <w:b/>
              </w:rPr>
            </w:pPr>
          </w:p>
          <w:p w:rsidR="00B30906" w:rsidRDefault="00B30906" w:rsidP="001329CB">
            <w:pPr>
              <w:rPr>
                <w:rFonts w:ascii="Century Gothic" w:hAnsi="Century Gothic"/>
                <w:b/>
              </w:rPr>
            </w:pPr>
            <w:r>
              <w:rPr>
                <w:rFonts w:ascii="Century Gothic" w:hAnsi="Century Gothic"/>
                <w:b/>
              </w:rPr>
              <w:t>RICHARD  ZOTHANKIMA</w:t>
            </w:r>
          </w:p>
        </w:tc>
        <w:tc>
          <w:tcPr>
            <w:tcW w:w="3192" w:type="dxa"/>
          </w:tcPr>
          <w:p w:rsidR="00B30906" w:rsidRDefault="00B30906" w:rsidP="001329CB">
            <w:pPr>
              <w:rPr>
                <w:rFonts w:ascii="Century Gothic" w:hAnsi="Century Gothic"/>
                <w:b/>
              </w:rPr>
            </w:pPr>
            <w:r>
              <w:rPr>
                <w:rFonts w:ascii="Century Gothic" w:hAnsi="Century Gothic"/>
                <w:b/>
              </w:rPr>
              <w:t>Assistant Secretary, JERC(M&amp;M)</w:t>
            </w:r>
          </w:p>
        </w:tc>
      </w:tr>
      <w:tr w:rsidR="00B30906" w:rsidTr="0008494F">
        <w:tc>
          <w:tcPr>
            <w:tcW w:w="558" w:type="dxa"/>
          </w:tcPr>
          <w:p w:rsidR="00B30906" w:rsidRDefault="00B30906" w:rsidP="001329CB">
            <w:pPr>
              <w:rPr>
                <w:rFonts w:ascii="Century Gothic" w:hAnsi="Century Gothic"/>
                <w:b/>
              </w:rPr>
            </w:pPr>
          </w:p>
          <w:p w:rsidR="00B30906" w:rsidRDefault="00B30906" w:rsidP="00660F09">
            <w:pPr>
              <w:rPr>
                <w:rFonts w:ascii="Century Gothic" w:hAnsi="Century Gothic"/>
                <w:b/>
              </w:rPr>
            </w:pPr>
            <w:r>
              <w:rPr>
                <w:rFonts w:ascii="Century Gothic" w:hAnsi="Century Gothic"/>
                <w:b/>
              </w:rPr>
              <w:t>1</w:t>
            </w:r>
            <w:r w:rsidR="00660F09">
              <w:rPr>
                <w:rFonts w:ascii="Century Gothic" w:hAnsi="Century Gothic"/>
                <w:b/>
              </w:rPr>
              <w:t>6</w:t>
            </w:r>
          </w:p>
        </w:tc>
        <w:tc>
          <w:tcPr>
            <w:tcW w:w="5826" w:type="dxa"/>
          </w:tcPr>
          <w:p w:rsidR="00B30906" w:rsidRDefault="00B30906" w:rsidP="001329CB">
            <w:pPr>
              <w:rPr>
                <w:rFonts w:ascii="Century Gothic" w:hAnsi="Century Gothic"/>
                <w:b/>
              </w:rPr>
            </w:pPr>
          </w:p>
          <w:p w:rsidR="00B30906" w:rsidRDefault="00B30906" w:rsidP="001329CB">
            <w:pPr>
              <w:rPr>
                <w:rFonts w:ascii="Century Gothic" w:hAnsi="Century Gothic"/>
                <w:b/>
              </w:rPr>
            </w:pPr>
            <w:r>
              <w:rPr>
                <w:rFonts w:ascii="Century Gothic" w:hAnsi="Century Gothic"/>
                <w:b/>
              </w:rPr>
              <w:t>H. THANTHIANGA</w:t>
            </w:r>
          </w:p>
        </w:tc>
        <w:tc>
          <w:tcPr>
            <w:tcW w:w="3192" w:type="dxa"/>
          </w:tcPr>
          <w:p w:rsidR="00B30906" w:rsidRDefault="00B30906" w:rsidP="001329CB">
            <w:pPr>
              <w:rPr>
                <w:rFonts w:ascii="Century Gothic" w:hAnsi="Century Gothic"/>
                <w:b/>
              </w:rPr>
            </w:pPr>
            <w:r>
              <w:rPr>
                <w:rFonts w:ascii="Century Gothic" w:hAnsi="Century Gothic"/>
                <w:b/>
              </w:rPr>
              <w:t>Assistant Chief</w:t>
            </w:r>
          </w:p>
          <w:p w:rsidR="00B30906" w:rsidRDefault="00B30906" w:rsidP="001329CB">
            <w:pPr>
              <w:rPr>
                <w:rFonts w:ascii="Century Gothic" w:hAnsi="Century Gothic"/>
                <w:b/>
              </w:rPr>
            </w:pPr>
            <w:r>
              <w:rPr>
                <w:rFonts w:ascii="Century Gothic" w:hAnsi="Century Gothic"/>
                <w:b/>
              </w:rPr>
              <w:t>(Engineering), JERC(M&amp;M)</w:t>
            </w:r>
          </w:p>
        </w:tc>
      </w:tr>
      <w:tr w:rsidR="00B30906" w:rsidTr="0008494F">
        <w:tc>
          <w:tcPr>
            <w:tcW w:w="558" w:type="dxa"/>
          </w:tcPr>
          <w:p w:rsidR="00B30906" w:rsidRDefault="00B30906" w:rsidP="001329CB">
            <w:pPr>
              <w:rPr>
                <w:rFonts w:ascii="Century Gothic" w:hAnsi="Century Gothic"/>
                <w:b/>
              </w:rPr>
            </w:pPr>
          </w:p>
          <w:p w:rsidR="00B30906" w:rsidRDefault="00B30906" w:rsidP="00660F09">
            <w:pPr>
              <w:rPr>
                <w:rFonts w:ascii="Century Gothic" w:hAnsi="Century Gothic"/>
                <w:b/>
              </w:rPr>
            </w:pPr>
            <w:r>
              <w:rPr>
                <w:rFonts w:ascii="Century Gothic" w:hAnsi="Century Gothic"/>
                <w:b/>
              </w:rPr>
              <w:t>1</w:t>
            </w:r>
            <w:r w:rsidR="00660F09">
              <w:rPr>
                <w:rFonts w:ascii="Century Gothic" w:hAnsi="Century Gothic"/>
                <w:b/>
              </w:rPr>
              <w:t>7</w:t>
            </w:r>
          </w:p>
        </w:tc>
        <w:tc>
          <w:tcPr>
            <w:tcW w:w="5826" w:type="dxa"/>
          </w:tcPr>
          <w:p w:rsidR="00B30906" w:rsidRDefault="00B30906" w:rsidP="001329CB">
            <w:pPr>
              <w:rPr>
                <w:rFonts w:ascii="Century Gothic" w:hAnsi="Century Gothic"/>
                <w:b/>
              </w:rPr>
            </w:pPr>
          </w:p>
          <w:p w:rsidR="00B30906" w:rsidRDefault="00B30906" w:rsidP="001329CB">
            <w:pPr>
              <w:rPr>
                <w:rFonts w:ascii="Century Gothic" w:hAnsi="Century Gothic"/>
                <w:b/>
              </w:rPr>
            </w:pPr>
            <w:r>
              <w:rPr>
                <w:rFonts w:ascii="Century Gothic" w:hAnsi="Century Gothic"/>
                <w:b/>
              </w:rPr>
              <w:t>LALA  KHOBUNG</w:t>
            </w:r>
          </w:p>
        </w:tc>
        <w:tc>
          <w:tcPr>
            <w:tcW w:w="3192" w:type="dxa"/>
          </w:tcPr>
          <w:p w:rsidR="00B30906" w:rsidRDefault="00B30906" w:rsidP="001329CB">
            <w:pPr>
              <w:rPr>
                <w:rFonts w:ascii="Century Gothic" w:hAnsi="Century Gothic"/>
                <w:b/>
              </w:rPr>
            </w:pPr>
          </w:p>
          <w:p w:rsidR="00B30906" w:rsidRDefault="00B30906" w:rsidP="001329CB">
            <w:pPr>
              <w:rPr>
                <w:rFonts w:ascii="Century Gothic" w:hAnsi="Century Gothic"/>
                <w:b/>
              </w:rPr>
            </w:pPr>
            <w:r>
              <w:rPr>
                <w:rFonts w:ascii="Century Gothic" w:hAnsi="Century Gothic"/>
                <w:b/>
              </w:rPr>
              <w:t>Consultant, JERC(M&amp;M)</w:t>
            </w:r>
          </w:p>
        </w:tc>
      </w:tr>
      <w:tr w:rsidR="006A1AB2" w:rsidTr="0008494F">
        <w:tc>
          <w:tcPr>
            <w:tcW w:w="558" w:type="dxa"/>
          </w:tcPr>
          <w:p w:rsidR="00FB52FD" w:rsidRDefault="00FB52FD" w:rsidP="0008494F">
            <w:pPr>
              <w:rPr>
                <w:rFonts w:ascii="Century Gothic" w:hAnsi="Century Gothic"/>
                <w:b/>
              </w:rPr>
            </w:pPr>
          </w:p>
          <w:p w:rsidR="006A1AB2" w:rsidRDefault="006A1AB2" w:rsidP="00660F09">
            <w:pPr>
              <w:rPr>
                <w:rFonts w:ascii="Century Gothic" w:hAnsi="Century Gothic"/>
                <w:b/>
              </w:rPr>
            </w:pPr>
            <w:r>
              <w:rPr>
                <w:rFonts w:ascii="Century Gothic" w:hAnsi="Century Gothic"/>
                <w:b/>
              </w:rPr>
              <w:t>1</w:t>
            </w:r>
            <w:r w:rsidR="00660F09">
              <w:rPr>
                <w:rFonts w:ascii="Century Gothic" w:hAnsi="Century Gothic"/>
                <w:b/>
              </w:rPr>
              <w:t>8</w:t>
            </w:r>
          </w:p>
        </w:tc>
        <w:tc>
          <w:tcPr>
            <w:tcW w:w="5826" w:type="dxa"/>
          </w:tcPr>
          <w:p w:rsidR="00FB52FD" w:rsidRDefault="00FB52FD" w:rsidP="0008494F">
            <w:pPr>
              <w:rPr>
                <w:rFonts w:ascii="Century Gothic" w:hAnsi="Century Gothic"/>
                <w:b/>
              </w:rPr>
            </w:pPr>
          </w:p>
          <w:p w:rsidR="006A1AB2" w:rsidRDefault="006A1AB2" w:rsidP="0008494F">
            <w:pPr>
              <w:rPr>
                <w:rFonts w:ascii="Century Gothic" w:hAnsi="Century Gothic"/>
                <w:b/>
              </w:rPr>
            </w:pPr>
            <w:r>
              <w:rPr>
                <w:rFonts w:ascii="Century Gothic" w:hAnsi="Century Gothic"/>
                <w:b/>
              </w:rPr>
              <w:t>Y. SATYANARAYANA</w:t>
            </w:r>
          </w:p>
        </w:tc>
        <w:tc>
          <w:tcPr>
            <w:tcW w:w="3192" w:type="dxa"/>
          </w:tcPr>
          <w:p w:rsidR="00FB52FD" w:rsidRDefault="00FB52FD" w:rsidP="00922D73">
            <w:pPr>
              <w:rPr>
                <w:rFonts w:ascii="Century Gothic" w:hAnsi="Century Gothic"/>
                <w:b/>
              </w:rPr>
            </w:pPr>
          </w:p>
          <w:p w:rsidR="006A1AB2" w:rsidRDefault="006A1AB2" w:rsidP="00922D73">
            <w:pPr>
              <w:rPr>
                <w:rFonts w:ascii="Century Gothic" w:hAnsi="Century Gothic"/>
                <w:b/>
              </w:rPr>
            </w:pPr>
            <w:r>
              <w:rPr>
                <w:rFonts w:ascii="Century Gothic" w:hAnsi="Century Gothic"/>
                <w:b/>
              </w:rPr>
              <w:t>Consultant, ASCI</w:t>
            </w:r>
          </w:p>
        </w:tc>
      </w:tr>
      <w:tr w:rsidR="005A1F49" w:rsidTr="0008494F">
        <w:tc>
          <w:tcPr>
            <w:tcW w:w="558" w:type="dxa"/>
          </w:tcPr>
          <w:p w:rsidR="005A1F49" w:rsidRDefault="005A1F49" w:rsidP="001329CB">
            <w:pPr>
              <w:rPr>
                <w:rFonts w:ascii="Century Gothic" w:hAnsi="Century Gothic"/>
                <w:b/>
              </w:rPr>
            </w:pPr>
          </w:p>
          <w:p w:rsidR="005A1F49" w:rsidRDefault="005A1F49" w:rsidP="00660F09">
            <w:pPr>
              <w:rPr>
                <w:rFonts w:ascii="Century Gothic" w:hAnsi="Century Gothic"/>
                <w:b/>
              </w:rPr>
            </w:pPr>
            <w:r>
              <w:rPr>
                <w:rFonts w:ascii="Century Gothic" w:hAnsi="Century Gothic"/>
                <w:b/>
              </w:rPr>
              <w:t>1</w:t>
            </w:r>
            <w:r w:rsidR="00660F09">
              <w:rPr>
                <w:rFonts w:ascii="Century Gothic" w:hAnsi="Century Gothic"/>
                <w:b/>
              </w:rPr>
              <w:t>9</w:t>
            </w:r>
          </w:p>
        </w:tc>
        <w:tc>
          <w:tcPr>
            <w:tcW w:w="5826" w:type="dxa"/>
          </w:tcPr>
          <w:p w:rsidR="005A1F49" w:rsidRDefault="005A1F49" w:rsidP="001329CB">
            <w:pPr>
              <w:rPr>
                <w:rFonts w:ascii="Century Gothic" w:hAnsi="Century Gothic"/>
                <w:b/>
              </w:rPr>
            </w:pPr>
          </w:p>
          <w:p w:rsidR="005A1F49" w:rsidRDefault="005A1F49" w:rsidP="001329CB">
            <w:pPr>
              <w:rPr>
                <w:rFonts w:ascii="Century Gothic" w:hAnsi="Century Gothic"/>
                <w:b/>
              </w:rPr>
            </w:pPr>
            <w:r>
              <w:rPr>
                <w:rFonts w:ascii="Century Gothic" w:hAnsi="Century Gothic"/>
                <w:b/>
              </w:rPr>
              <w:t>DAVID RAMNUNSANGA</w:t>
            </w:r>
          </w:p>
        </w:tc>
        <w:tc>
          <w:tcPr>
            <w:tcW w:w="3192" w:type="dxa"/>
          </w:tcPr>
          <w:p w:rsidR="005A1F49" w:rsidRDefault="005A1F49" w:rsidP="001329CB">
            <w:pPr>
              <w:rPr>
                <w:rFonts w:ascii="Century Gothic" w:hAnsi="Century Gothic"/>
                <w:b/>
              </w:rPr>
            </w:pPr>
          </w:p>
          <w:p w:rsidR="005A1F49" w:rsidRDefault="005A1F49" w:rsidP="001329CB">
            <w:pPr>
              <w:rPr>
                <w:rFonts w:ascii="Century Gothic" w:hAnsi="Century Gothic"/>
                <w:b/>
              </w:rPr>
            </w:pPr>
            <w:r>
              <w:rPr>
                <w:rFonts w:ascii="Century Gothic" w:hAnsi="Century Gothic"/>
                <w:b/>
              </w:rPr>
              <w:t>SE(Commercial) P&amp;ED</w:t>
            </w:r>
          </w:p>
        </w:tc>
      </w:tr>
      <w:tr w:rsidR="005A1F49" w:rsidTr="0008494F">
        <w:tc>
          <w:tcPr>
            <w:tcW w:w="558" w:type="dxa"/>
          </w:tcPr>
          <w:p w:rsidR="00660F09" w:rsidRDefault="00660F09" w:rsidP="001329CB">
            <w:pPr>
              <w:rPr>
                <w:rFonts w:ascii="Century Gothic" w:hAnsi="Century Gothic"/>
                <w:b/>
              </w:rPr>
            </w:pPr>
          </w:p>
          <w:p w:rsidR="005A1F49" w:rsidRDefault="00660F09" w:rsidP="001329CB">
            <w:pPr>
              <w:rPr>
                <w:rFonts w:ascii="Century Gothic" w:hAnsi="Century Gothic"/>
                <w:b/>
              </w:rPr>
            </w:pPr>
            <w:r>
              <w:rPr>
                <w:rFonts w:ascii="Century Gothic" w:hAnsi="Century Gothic"/>
                <w:b/>
              </w:rPr>
              <w:t>20</w:t>
            </w:r>
          </w:p>
        </w:tc>
        <w:tc>
          <w:tcPr>
            <w:tcW w:w="5826" w:type="dxa"/>
          </w:tcPr>
          <w:p w:rsidR="005A1F49" w:rsidRDefault="005A1F49" w:rsidP="001329CB">
            <w:pPr>
              <w:rPr>
                <w:rFonts w:ascii="Century Gothic" w:hAnsi="Century Gothic"/>
                <w:b/>
              </w:rPr>
            </w:pPr>
          </w:p>
          <w:p w:rsidR="005A1F49" w:rsidRDefault="005A1F49" w:rsidP="001329CB">
            <w:pPr>
              <w:rPr>
                <w:rFonts w:ascii="Century Gothic" w:hAnsi="Century Gothic"/>
                <w:b/>
              </w:rPr>
            </w:pPr>
            <w:r>
              <w:rPr>
                <w:rFonts w:ascii="Century Gothic" w:hAnsi="Century Gothic"/>
                <w:b/>
              </w:rPr>
              <w:t>LALHMINGHLUA</w:t>
            </w:r>
          </w:p>
        </w:tc>
        <w:tc>
          <w:tcPr>
            <w:tcW w:w="3192" w:type="dxa"/>
          </w:tcPr>
          <w:p w:rsidR="005A1F49" w:rsidRDefault="005A1F49" w:rsidP="001329CB">
            <w:pPr>
              <w:rPr>
                <w:rFonts w:ascii="Century Gothic" w:hAnsi="Century Gothic"/>
                <w:b/>
              </w:rPr>
            </w:pPr>
          </w:p>
          <w:p w:rsidR="005A1F49" w:rsidRDefault="005A1F49" w:rsidP="001329CB">
            <w:pPr>
              <w:rPr>
                <w:rFonts w:ascii="Century Gothic" w:hAnsi="Century Gothic"/>
                <w:b/>
              </w:rPr>
            </w:pPr>
            <w:r>
              <w:rPr>
                <w:rFonts w:ascii="Century Gothic" w:hAnsi="Century Gothic"/>
                <w:b/>
              </w:rPr>
              <w:t>AE(Commercial) P&amp;ED</w:t>
            </w:r>
          </w:p>
        </w:tc>
      </w:tr>
      <w:tr w:rsidR="00526BA9" w:rsidTr="0008494F">
        <w:tc>
          <w:tcPr>
            <w:tcW w:w="558" w:type="dxa"/>
          </w:tcPr>
          <w:p w:rsidR="00FB52FD" w:rsidRDefault="00FB52FD" w:rsidP="0008494F">
            <w:pPr>
              <w:rPr>
                <w:rFonts w:ascii="Century Gothic" w:hAnsi="Century Gothic"/>
                <w:b/>
              </w:rPr>
            </w:pPr>
          </w:p>
          <w:p w:rsidR="00526BA9" w:rsidRDefault="00B30906" w:rsidP="0008494F">
            <w:pPr>
              <w:rPr>
                <w:rFonts w:ascii="Century Gothic" w:hAnsi="Century Gothic"/>
                <w:b/>
              </w:rPr>
            </w:pPr>
            <w:r>
              <w:rPr>
                <w:rFonts w:ascii="Century Gothic" w:hAnsi="Century Gothic"/>
                <w:b/>
              </w:rPr>
              <w:t>21</w:t>
            </w:r>
          </w:p>
        </w:tc>
        <w:tc>
          <w:tcPr>
            <w:tcW w:w="5826" w:type="dxa"/>
          </w:tcPr>
          <w:p w:rsidR="00FB52FD" w:rsidRDefault="00FB52FD" w:rsidP="0008494F">
            <w:pPr>
              <w:rPr>
                <w:rFonts w:ascii="Century Gothic" w:hAnsi="Century Gothic"/>
                <w:b/>
              </w:rPr>
            </w:pPr>
          </w:p>
          <w:p w:rsidR="00526BA9" w:rsidRDefault="00526BA9" w:rsidP="0008494F">
            <w:pPr>
              <w:rPr>
                <w:rFonts w:ascii="Century Gothic" w:hAnsi="Century Gothic"/>
                <w:b/>
              </w:rPr>
            </w:pPr>
            <w:r>
              <w:rPr>
                <w:rFonts w:ascii="Century Gothic" w:hAnsi="Century Gothic"/>
                <w:b/>
              </w:rPr>
              <w:t>VANLALTHLENGLIANA</w:t>
            </w:r>
          </w:p>
        </w:tc>
        <w:tc>
          <w:tcPr>
            <w:tcW w:w="3192" w:type="dxa"/>
          </w:tcPr>
          <w:p w:rsidR="00FB52FD" w:rsidRDefault="00FB52FD" w:rsidP="00526BA9">
            <w:pPr>
              <w:rPr>
                <w:rFonts w:ascii="Century Gothic" w:hAnsi="Century Gothic"/>
                <w:b/>
              </w:rPr>
            </w:pPr>
          </w:p>
          <w:p w:rsidR="00526BA9" w:rsidRDefault="00526BA9" w:rsidP="00526BA9">
            <w:pPr>
              <w:rPr>
                <w:rFonts w:ascii="Century Gothic" w:hAnsi="Century Gothic"/>
                <w:b/>
              </w:rPr>
            </w:pPr>
            <w:r>
              <w:rPr>
                <w:rFonts w:ascii="Century Gothic" w:hAnsi="Century Gothic"/>
                <w:b/>
              </w:rPr>
              <w:t>JE(Commercial), P&amp;ED</w:t>
            </w:r>
          </w:p>
        </w:tc>
      </w:tr>
      <w:tr w:rsidR="00526BA9" w:rsidTr="0008494F">
        <w:tc>
          <w:tcPr>
            <w:tcW w:w="558" w:type="dxa"/>
          </w:tcPr>
          <w:p w:rsidR="00FB52FD" w:rsidRDefault="00FB52FD" w:rsidP="0008494F">
            <w:pPr>
              <w:rPr>
                <w:rFonts w:ascii="Century Gothic" w:hAnsi="Century Gothic"/>
                <w:b/>
              </w:rPr>
            </w:pPr>
          </w:p>
          <w:p w:rsidR="00526BA9" w:rsidRDefault="00B30906" w:rsidP="0008494F">
            <w:pPr>
              <w:rPr>
                <w:rFonts w:ascii="Century Gothic" w:hAnsi="Century Gothic"/>
                <w:b/>
              </w:rPr>
            </w:pPr>
            <w:r>
              <w:rPr>
                <w:rFonts w:ascii="Century Gothic" w:hAnsi="Century Gothic"/>
                <w:b/>
              </w:rPr>
              <w:t>22</w:t>
            </w:r>
          </w:p>
        </w:tc>
        <w:tc>
          <w:tcPr>
            <w:tcW w:w="5826" w:type="dxa"/>
          </w:tcPr>
          <w:p w:rsidR="00FB52FD" w:rsidRDefault="00FB52FD" w:rsidP="0008494F">
            <w:pPr>
              <w:rPr>
                <w:rFonts w:ascii="Century Gothic" w:hAnsi="Century Gothic"/>
                <w:b/>
              </w:rPr>
            </w:pPr>
          </w:p>
          <w:p w:rsidR="00526BA9" w:rsidRDefault="00526BA9" w:rsidP="0008494F">
            <w:pPr>
              <w:rPr>
                <w:rFonts w:ascii="Century Gothic" w:hAnsi="Century Gothic"/>
                <w:b/>
              </w:rPr>
            </w:pPr>
            <w:r>
              <w:rPr>
                <w:rFonts w:ascii="Century Gothic" w:hAnsi="Century Gothic"/>
                <w:b/>
              </w:rPr>
              <w:t>SANJIB  MAJHI</w:t>
            </w:r>
          </w:p>
        </w:tc>
        <w:tc>
          <w:tcPr>
            <w:tcW w:w="3192" w:type="dxa"/>
          </w:tcPr>
          <w:p w:rsidR="00FB52FD" w:rsidRDefault="00FB52FD" w:rsidP="00526BA9">
            <w:pPr>
              <w:rPr>
                <w:rFonts w:ascii="Century Gothic" w:hAnsi="Century Gothic"/>
                <w:b/>
              </w:rPr>
            </w:pPr>
          </w:p>
          <w:p w:rsidR="00526BA9" w:rsidRDefault="00526BA9" w:rsidP="00526BA9">
            <w:pPr>
              <w:rPr>
                <w:rFonts w:ascii="Century Gothic" w:hAnsi="Century Gothic"/>
                <w:b/>
              </w:rPr>
            </w:pPr>
            <w:r>
              <w:rPr>
                <w:rFonts w:ascii="Century Gothic" w:hAnsi="Century Gothic"/>
                <w:b/>
              </w:rPr>
              <w:t>Consultant, P&amp;ED</w:t>
            </w:r>
          </w:p>
        </w:tc>
      </w:tr>
      <w:tr w:rsidR="00526BA9" w:rsidTr="0008494F">
        <w:tc>
          <w:tcPr>
            <w:tcW w:w="558" w:type="dxa"/>
          </w:tcPr>
          <w:p w:rsidR="00FB52FD" w:rsidRDefault="00FB52FD" w:rsidP="0008494F">
            <w:pPr>
              <w:rPr>
                <w:rFonts w:ascii="Century Gothic" w:hAnsi="Century Gothic"/>
                <w:b/>
              </w:rPr>
            </w:pPr>
          </w:p>
          <w:p w:rsidR="00526BA9" w:rsidRDefault="005A1F49" w:rsidP="0008494F">
            <w:pPr>
              <w:rPr>
                <w:rFonts w:ascii="Century Gothic" w:hAnsi="Century Gothic"/>
                <w:b/>
              </w:rPr>
            </w:pPr>
            <w:r>
              <w:rPr>
                <w:rFonts w:ascii="Century Gothic" w:hAnsi="Century Gothic"/>
                <w:b/>
              </w:rPr>
              <w:t>23</w:t>
            </w:r>
          </w:p>
        </w:tc>
        <w:tc>
          <w:tcPr>
            <w:tcW w:w="5826" w:type="dxa"/>
          </w:tcPr>
          <w:p w:rsidR="00FB52FD" w:rsidRDefault="00FB52FD" w:rsidP="0008494F">
            <w:pPr>
              <w:rPr>
                <w:rFonts w:ascii="Century Gothic" w:hAnsi="Century Gothic"/>
                <w:b/>
              </w:rPr>
            </w:pPr>
          </w:p>
          <w:p w:rsidR="00526BA9" w:rsidRDefault="00FB52FD" w:rsidP="0008494F">
            <w:pPr>
              <w:rPr>
                <w:rFonts w:ascii="Century Gothic" w:hAnsi="Century Gothic"/>
                <w:b/>
              </w:rPr>
            </w:pPr>
            <w:r>
              <w:rPr>
                <w:rFonts w:ascii="Century Gothic" w:hAnsi="Century Gothic"/>
                <w:b/>
              </w:rPr>
              <w:t>ARVIN  TEWARI</w:t>
            </w:r>
          </w:p>
        </w:tc>
        <w:tc>
          <w:tcPr>
            <w:tcW w:w="3192" w:type="dxa"/>
          </w:tcPr>
          <w:p w:rsidR="00FB52FD" w:rsidRDefault="00FB52FD" w:rsidP="00526BA9">
            <w:pPr>
              <w:rPr>
                <w:rFonts w:ascii="Century Gothic" w:hAnsi="Century Gothic"/>
                <w:b/>
              </w:rPr>
            </w:pPr>
          </w:p>
          <w:p w:rsidR="00526BA9" w:rsidRDefault="00FB52FD" w:rsidP="00526BA9">
            <w:pPr>
              <w:rPr>
                <w:rFonts w:ascii="Century Gothic" w:hAnsi="Century Gothic"/>
                <w:b/>
              </w:rPr>
            </w:pPr>
            <w:r>
              <w:rPr>
                <w:rFonts w:ascii="Century Gothic" w:hAnsi="Century Gothic"/>
                <w:b/>
              </w:rPr>
              <w:t>Consultant, P&amp;ED</w:t>
            </w:r>
          </w:p>
        </w:tc>
      </w:tr>
    </w:tbl>
    <w:p w:rsidR="0008494F" w:rsidRPr="00A8653B" w:rsidRDefault="0008494F" w:rsidP="0008494F">
      <w:pPr>
        <w:rPr>
          <w:rFonts w:ascii="Century Gothic" w:hAnsi="Century Gothic"/>
          <w:b/>
        </w:rPr>
      </w:pPr>
    </w:p>
    <w:p w:rsidR="0008494F" w:rsidRDefault="0008494F"/>
    <w:sectPr w:rsidR="0008494F" w:rsidSect="00F84226">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E0" w:rsidRDefault="00AC50E0" w:rsidP="005072EB">
      <w:pPr>
        <w:spacing w:after="0" w:line="240" w:lineRule="auto"/>
      </w:pPr>
      <w:r>
        <w:separator/>
      </w:r>
    </w:p>
  </w:endnote>
  <w:endnote w:type="continuationSeparator" w:id="1">
    <w:p w:rsidR="00AC50E0" w:rsidRDefault="00AC50E0" w:rsidP="00507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E0" w:rsidRDefault="00AC50E0" w:rsidP="005072EB">
      <w:pPr>
        <w:spacing w:after="0" w:line="240" w:lineRule="auto"/>
      </w:pPr>
      <w:r>
        <w:separator/>
      </w:r>
    </w:p>
  </w:footnote>
  <w:footnote w:type="continuationSeparator" w:id="1">
    <w:p w:rsidR="00AC50E0" w:rsidRDefault="00AC50E0" w:rsidP="00507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0087"/>
      <w:docPartObj>
        <w:docPartGallery w:val="Page Numbers (Top of Page)"/>
        <w:docPartUnique/>
      </w:docPartObj>
    </w:sdtPr>
    <w:sdtContent>
      <w:p w:rsidR="00922D73" w:rsidRDefault="00332542">
        <w:pPr>
          <w:pStyle w:val="Header"/>
          <w:jc w:val="center"/>
        </w:pPr>
        <w:fldSimple w:instr=" PAGE   \* MERGEFORMAT ">
          <w:r w:rsidR="00013239">
            <w:rPr>
              <w:noProof/>
            </w:rPr>
            <w:t>5</w:t>
          </w:r>
        </w:fldSimple>
      </w:p>
    </w:sdtContent>
  </w:sdt>
  <w:p w:rsidR="00922D73" w:rsidRDefault="00922D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E4CAA"/>
    <w:rsid w:val="00013239"/>
    <w:rsid w:val="0008494F"/>
    <w:rsid w:val="000F2CEC"/>
    <w:rsid w:val="001968BF"/>
    <w:rsid w:val="002932C1"/>
    <w:rsid w:val="002E1AD6"/>
    <w:rsid w:val="00332542"/>
    <w:rsid w:val="003A5A4F"/>
    <w:rsid w:val="003A7A6B"/>
    <w:rsid w:val="00485B96"/>
    <w:rsid w:val="005072EB"/>
    <w:rsid w:val="00526BA9"/>
    <w:rsid w:val="005A1F49"/>
    <w:rsid w:val="00660F09"/>
    <w:rsid w:val="006A1AB2"/>
    <w:rsid w:val="00783359"/>
    <w:rsid w:val="007A36C4"/>
    <w:rsid w:val="007D7CF4"/>
    <w:rsid w:val="007E4DE1"/>
    <w:rsid w:val="00874EF9"/>
    <w:rsid w:val="008D1426"/>
    <w:rsid w:val="00922D73"/>
    <w:rsid w:val="009277E8"/>
    <w:rsid w:val="00972CE1"/>
    <w:rsid w:val="009E4CAA"/>
    <w:rsid w:val="00A12017"/>
    <w:rsid w:val="00A35C98"/>
    <w:rsid w:val="00AC50E0"/>
    <w:rsid w:val="00AD5DC8"/>
    <w:rsid w:val="00B30906"/>
    <w:rsid w:val="00BA6003"/>
    <w:rsid w:val="00C60D3B"/>
    <w:rsid w:val="00D050D6"/>
    <w:rsid w:val="00D544BF"/>
    <w:rsid w:val="00D612BE"/>
    <w:rsid w:val="00DA673B"/>
    <w:rsid w:val="00DB456C"/>
    <w:rsid w:val="00ED6ED0"/>
    <w:rsid w:val="00EE2BE7"/>
    <w:rsid w:val="00F84226"/>
    <w:rsid w:val="00FA45DA"/>
    <w:rsid w:val="00FB5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4CAA"/>
    <w:rPr>
      <w:color w:val="0000FF"/>
      <w:u w:val="single"/>
    </w:rPr>
  </w:style>
  <w:style w:type="paragraph" w:styleId="Header">
    <w:name w:val="header"/>
    <w:basedOn w:val="Normal"/>
    <w:link w:val="HeaderChar"/>
    <w:uiPriority w:val="99"/>
    <w:unhideWhenUsed/>
    <w:rsid w:val="0050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2EB"/>
  </w:style>
  <w:style w:type="paragraph" w:styleId="Footer">
    <w:name w:val="footer"/>
    <w:basedOn w:val="Normal"/>
    <w:link w:val="FooterChar"/>
    <w:uiPriority w:val="99"/>
    <w:semiHidden/>
    <w:unhideWhenUsed/>
    <w:rsid w:val="005072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2EB"/>
  </w:style>
  <w:style w:type="table" w:styleId="TableGrid">
    <w:name w:val="Table Grid"/>
    <w:basedOn w:val="TableNormal"/>
    <w:uiPriority w:val="59"/>
    <w:rsid w:val="00084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rc.mizoram.gov.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rc.mm@gmail.com" TargetMode="External"/><Relationship Id="rId5" Type="http://schemas.openxmlformats.org/officeDocument/2006/relationships/footnotes" Target="footnotes.xml"/><Relationship Id="rId10" Type="http://schemas.openxmlformats.org/officeDocument/2006/relationships/hyperlink" Target="http://www.jerc.mizoram.gov.in/" TargetMode="External"/><Relationship Id="rId4" Type="http://schemas.openxmlformats.org/officeDocument/2006/relationships/webSettings" Target="webSettings.xml"/><Relationship Id="rId9" Type="http://schemas.openxmlformats.org/officeDocument/2006/relationships/hyperlink" Target="mailto:jerc.m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CAC1-98A1-44B9-A330-0A8EEBA8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Lyno Computer Agency</dc:creator>
  <cp:keywords/>
  <dc:description/>
  <cp:lastModifiedBy>Lyno Computer Agency</cp:lastModifiedBy>
  <cp:revision>28</cp:revision>
  <cp:lastPrinted>2016-03-01T04:21:00Z</cp:lastPrinted>
  <dcterms:created xsi:type="dcterms:W3CDTF">2016-02-26T08:32:00Z</dcterms:created>
  <dcterms:modified xsi:type="dcterms:W3CDTF">2016-03-01T09:31:00Z</dcterms:modified>
</cp:coreProperties>
</file>